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1472" w14:textId="0DCB3E95" w:rsidR="00C67E4D" w:rsidRDefault="00C67E4D">
      <w:pPr>
        <w:rPr>
          <w:rFonts w:asciiTheme="majorHAnsi" w:hAnsiTheme="majorHAnsi" w:cstheme="majorHAnsi"/>
          <w:b/>
          <w:bCs/>
          <w:u w:val="single"/>
          <w:lang w:val="nl-NL"/>
        </w:rPr>
      </w:pPr>
      <w:r w:rsidRPr="00CC68FE">
        <w:rPr>
          <w:rFonts w:asciiTheme="majorHAnsi" w:hAnsiTheme="majorHAnsi" w:cstheme="majorHAnsi"/>
          <w:b/>
          <w:bCs/>
          <w:highlight w:val="yellow"/>
          <w:u w:val="single"/>
          <w:lang w:val="nl-NL"/>
        </w:rPr>
        <w:t xml:space="preserve">Te </w:t>
      </w:r>
      <w:proofErr w:type="spellStart"/>
      <w:r w:rsidRPr="00CC68FE">
        <w:rPr>
          <w:rFonts w:asciiTheme="majorHAnsi" w:hAnsiTheme="majorHAnsi" w:cstheme="majorHAnsi"/>
          <w:b/>
          <w:bCs/>
          <w:highlight w:val="yellow"/>
          <w:u w:val="single"/>
          <w:lang w:val="nl-NL"/>
        </w:rPr>
        <w:t>verB&amp;R’en</w:t>
      </w:r>
      <w:proofErr w:type="spellEnd"/>
      <w:r w:rsidR="0063429F" w:rsidRPr="00CC68FE">
        <w:rPr>
          <w:rFonts w:asciiTheme="majorHAnsi" w:hAnsiTheme="majorHAnsi" w:cstheme="majorHAnsi"/>
          <w:b/>
          <w:bCs/>
          <w:highlight w:val="yellow"/>
          <w:u w:val="single"/>
          <w:lang w:val="nl-NL"/>
        </w:rPr>
        <w:t xml:space="preserve"> – met gegevens Aluservice</w:t>
      </w:r>
    </w:p>
    <w:p w14:paraId="2E74691D" w14:textId="77777777" w:rsidR="00C67E4D" w:rsidRDefault="00C67E4D">
      <w:pPr>
        <w:rPr>
          <w:rFonts w:asciiTheme="majorHAnsi" w:hAnsiTheme="majorHAnsi" w:cstheme="majorHAnsi"/>
          <w:b/>
          <w:bCs/>
          <w:u w:val="single"/>
          <w:lang w:val="nl-NL"/>
        </w:rPr>
      </w:pPr>
    </w:p>
    <w:p w14:paraId="5CF95745" w14:textId="6495D425" w:rsidR="00CC68FE" w:rsidRDefault="00CC68FE">
      <w:pPr>
        <w:rPr>
          <w:rFonts w:asciiTheme="majorHAnsi" w:hAnsiTheme="majorHAnsi" w:cstheme="majorHAnsi"/>
          <w:b/>
          <w:bCs/>
          <w:u w:val="single"/>
          <w:lang w:val="nl-NL"/>
        </w:rPr>
      </w:pPr>
    </w:p>
    <w:p w14:paraId="62F886BA" w14:textId="6B331820" w:rsidR="00CC68FE" w:rsidRDefault="00C66E8A">
      <w:pPr>
        <w:rPr>
          <w:rFonts w:asciiTheme="majorHAnsi" w:hAnsiTheme="majorHAnsi" w:cstheme="majorHAnsi"/>
          <w:b/>
          <w:bCs/>
          <w:u w:val="single"/>
          <w:lang w:val="nl-NL"/>
        </w:rPr>
      </w:pPr>
      <w:r>
        <w:rPr>
          <w:rFonts w:asciiTheme="majorHAnsi" w:hAnsiTheme="majorHAnsi" w:cstheme="majorHAnsi"/>
          <w:b/>
          <w:bCs/>
          <w:noProof/>
          <w:u w:val="single"/>
          <w:lang w:val="nl-NL"/>
        </w:rPr>
        <w:drawing>
          <wp:inline distT="0" distB="0" distL="0" distR="0" wp14:anchorId="22316F73" wp14:editId="350FA17B">
            <wp:extent cx="5760720" cy="16071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9">
                      <a:extLst>
                        <a:ext uri="{28A0092B-C50C-407E-A947-70E740481C1C}">
                          <a14:useLocalDpi xmlns:a14="http://schemas.microsoft.com/office/drawing/2010/main" val="0"/>
                        </a:ext>
                      </a:extLst>
                    </a:blip>
                    <a:stretch>
                      <a:fillRect/>
                    </a:stretch>
                  </pic:blipFill>
                  <pic:spPr>
                    <a:xfrm>
                      <a:off x="0" y="0"/>
                      <a:ext cx="5760720" cy="1607185"/>
                    </a:xfrm>
                    <a:prstGeom prst="rect">
                      <a:avLst/>
                    </a:prstGeom>
                  </pic:spPr>
                </pic:pic>
              </a:graphicData>
            </a:graphic>
          </wp:inline>
        </w:drawing>
      </w:r>
    </w:p>
    <w:p w14:paraId="6A147116" w14:textId="77777777" w:rsidR="00C66E8A" w:rsidRDefault="00C66E8A">
      <w:pPr>
        <w:rPr>
          <w:rFonts w:asciiTheme="majorHAnsi" w:hAnsiTheme="majorHAnsi" w:cstheme="majorHAnsi"/>
          <w:b/>
          <w:bCs/>
          <w:u w:val="single"/>
          <w:lang w:val="nl-NL"/>
        </w:rPr>
      </w:pPr>
    </w:p>
    <w:p w14:paraId="46029E28" w14:textId="33B2B69D" w:rsidR="00523D20" w:rsidRPr="006C3572" w:rsidRDefault="00D431C8">
      <w:pPr>
        <w:rPr>
          <w:rFonts w:asciiTheme="majorHAnsi" w:hAnsiTheme="majorHAnsi" w:cstheme="majorHAnsi"/>
          <w:b/>
          <w:bCs/>
          <w:u w:val="single"/>
          <w:lang w:val="nl-NL"/>
        </w:rPr>
      </w:pPr>
      <w:r w:rsidRPr="006C3572">
        <w:rPr>
          <w:rFonts w:asciiTheme="majorHAnsi" w:hAnsiTheme="majorHAnsi" w:cstheme="majorHAnsi"/>
          <w:b/>
          <w:bCs/>
          <w:u w:val="single"/>
          <w:lang w:val="nl-NL"/>
        </w:rPr>
        <w:t>Technische beschrijving ALUSET</w:t>
      </w:r>
    </w:p>
    <w:p w14:paraId="6D7A3274" w14:textId="77777777" w:rsidR="00523D20" w:rsidRPr="006C3572" w:rsidRDefault="00523D20">
      <w:pPr>
        <w:rPr>
          <w:rFonts w:asciiTheme="majorHAnsi" w:hAnsiTheme="majorHAnsi" w:cstheme="majorHAnsi"/>
          <w:b/>
          <w:bCs/>
          <w:u w:val="single"/>
          <w:lang w:val="nl-NL"/>
        </w:rPr>
      </w:pPr>
    </w:p>
    <w:p w14:paraId="03EE88C0" w14:textId="6EA71A0D" w:rsidR="00523D20" w:rsidRPr="006C3572" w:rsidRDefault="00D431C8">
      <w:pPr>
        <w:rPr>
          <w:rFonts w:asciiTheme="majorHAnsi" w:hAnsiTheme="majorHAnsi" w:cstheme="majorHAnsi"/>
          <w:b/>
          <w:bCs/>
          <w:u w:val="single"/>
          <w:lang w:val="nl-NL"/>
        </w:rPr>
      </w:pPr>
      <w:r w:rsidRPr="006C3572">
        <w:rPr>
          <w:rFonts w:asciiTheme="majorHAnsi" w:hAnsiTheme="majorHAnsi" w:cstheme="majorHAnsi"/>
          <w:b/>
          <w:bCs/>
          <w:u w:val="single"/>
          <w:lang w:val="nl-NL"/>
        </w:rPr>
        <w:t xml:space="preserve">ALGEMEEN </w:t>
      </w:r>
    </w:p>
    <w:p w14:paraId="4A34BB16" w14:textId="2E5A13E0" w:rsidR="00523D20" w:rsidRPr="006C3572" w:rsidRDefault="00D431C8">
      <w:pPr>
        <w:rPr>
          <w:rFonts w:asciiTheme="majorHAnsi" w:hAnsiTheme="majorHAnsi" w:cstheme="majorHAnsi"/>
          <w:lang w:val="nl-NL"/>
        </w:rPr>
      </w:pPr>
      <w:r w:rsidRPr="006C3572">
        <w:rPr>
          <w:rFonts w:asciiTheme="majorHAnsi" w:hAnsiTheme="majorHAnsi" w:cstheme="majorHAnsi"/>
          <w:lang w:val="nl-NL"/>
        </w:rPr>
        <w:t xml:space="preserve">Geventileerde gevelbekleding met uitneembare geplooide aluminium cassettes en regelbaar ophangsysteem met </w:t>
      </w:r>
      <w:proofErr w:type="spellStart"/>
      <w:r w:rsidRPr="006C3572">
        <w:rPr>
          <w:rFonts w:asciiTheme="majorHAnsi" w:hAnsiTheme="majorHAnsi" w:cstheme="majorHAnsi"/>
          <w:lang w:val="nl-NL"/>
        </w:rPr>
        <w:t>geëxtrudeerde</w:t>
      </w:r>
      <w:proofErr w:type="spellEnd"/>
      <w:r w:rsidRPr="006C3572">
        <w:rPr>
          <w:rFonts w:asciiTheme="majorHAnsi" w:hAnsiTheme="majorHAnsi" w:cstheme="majorHAnsi"/>
          <w:lang w:val="nl-NL"/>
        </w:rPr>
        <w:t xml:space="preserve"> aluminium profielen.</w:t>
      </w:r>
    </w:p>
    <w:p w14:paraId="50B93571" w14:textId="6C440B50" w:rsidR="002475CB" w:rsidRPr="006C3572" w:rsidRDefault="002475CB">
      <w:pPr>
        <w:rPr>
          <w:rFonts w:asciiTheme="majorHAnsi" w:hAnsiTheme="majorHAnsi" w:cstheme="majorHAnsi"/>
          <w:lang w:val="nl-NL"/>
        </w:rPr>
      </w:pPr>
    </w:p>
    <w:p w14:paraId="0CB5F8C7" w14:textId="77777777" w:rsidR="00523D20" w:rsidRPr="006C3572" w:rsidRDefault="00D431C8">
      <w:pPr>
        <w:rPr>
          <w:rFonts w:asciiTheme="majorHAnsi" w:hAnsiTheme="majorHAnsi" w:cstheme="majorHAnsi"/>
          <w:b/>
          <w:bCs/>
          <w:u w:val="single"/>
          <w:lang w:val="nl-NL"/>
        </w:rPr>
      </w:pPr>
      <w:bookmarkStart w:id="0" w:name="_Hlk117866575"/>
      <w:r w:rsidRPr="006C3572">
        <w:rPr>
          <w:rFonts w:asciiTheme="majorHAnsi" w:hAnsiTheme="majorHAnsi" w:cstheme="majorHAnsi"/>
          <w:b/>
          <w:bCs/>
          <w:u w:val="single"/>
          <w:lang w:val="nl-NL"/>
        </w:rPr>
        <w:t xml:space="preserve">GEPLOOIDE ALUMINIUM CASSETTES </w:t>
      </w:r>
    </w:p>
    <w:p w14:paraId="3C15A21D" w14:textId="77777777" w:rsidR="00523D20" w:rsidRPr="006C3572" w:rsidRDefault="00D431C8">
      <w:pPr>
        <w:pStyle w:val="Lijstalinea"/>
        <w:numPr>
          <w:ilvl w:val="0"/>
          <w:numId w:val="1"/>
        </w:numPr>
        <w:rPr>
          <w:rFonts w:asciiTheme="majorHAnsi" w:hAnsiTheme="majorHAnsi" w:cstheme="majorHAnsi"/>
          <w:lang w:val="nl-NL"/>
        </w:rPr>
      </w:pPr>
      <w:r w:rsidRPr="006C3572">
        <w:rPr>
          <w:rFonts w:asciiTheme="majorHAnsi" w:hAnsiTheme="majorHAnsi" w:cstheme="majorHAnsi"/>
          <w:lang w:val="nl-NL"/>
        </w:rPr>
        <w:t>aluminium plaat – kwaliteit AlMg3</w:t>
      </w:r>
    </w:p>
    <w:p w14:paraId="24F918BD" w14:textId="77777777" w:rsidR="00523D20" w:rsidRPr="006C3572" w:rsidRDefault="00D431C8">
      <w:pPr>
        <w:pStyle w:val="Lijstalinea"/>
        <w:numPr>
          <w:ilvl w:val="1"/>
          <w:numId w:val="1"/>
        </w:numPr>
        <w:rPr>
          <w:rFonts w:asciiTheme="majorHAnsi" w:hAnsiTheme="majorHAnsi" w:cstheme="majorHAnsi"/>
          <w:lang w:val="nl-NL"/>
        </w:rPr>
      </w:pPr>
      <w:r w:rsidRPr="006C3572">
        <w:rPr>
          <w:rFonts w:asciiTheme="majorHAnsi" w:hAnsiTheme="majorHAnsi" w:cstheme="majorHAnsi"/>
          <w:lang w:val="nl-NL"/>
        </w:rPr>
        <w:t>samenstelling : mangaan 0,50 % - magnesium 2,6 à 3,6 %</w:t>
      </w:r>
    </w:p>
    <w:p w14:paraId="0336DB36" w14:textId="77777777" w:rsidR="00523D20" w:rsidRPr="006C3572" w:rsidRDefault="00D431C8">
      <w:pPr>
        <w:pStyle w:val="Lijstalinea"/>
        <w:numPr>
          <w:ilvl w:val="1"/>
          <w:numId w:val="1"/>
        </w:numPr>
        <w:rPr>
          <w:rFonts w:asciiTheme="majorHAnsi" w:hAnsiTheme="majorHAnsi" w:cstheme="majorHAnsi"/>
          <w:lang w:val="nl-NL"/>
        </w:rPr>
      </w:pPr>
      <w:r w:rsidRPr="006C3572">
        <w:rPr>
          <w:rFonts w:asciiTheme="majorHAnsi" w:hAnsiTheme="majorHAnsi" w:cstheme="majorHAnsi"/>
          <w:lang w:val="nl-NL"/>
        </w:rPr>
        <w:t>gewicht : 8,1 kg/m2 (dikte 3 mm)</w:t>
      </w:r>
    </w:p>
    <w:p w14:paraId="6A846435" w14:textId="77777777" w:rsidR="00523D20" w:rsidRPr="006C3572" w:rsidRDefault="00D431C8">
      <w:pPr>
        <w:pStyle w:val="Lijstalinea"/>
        <w:numPr>
          <w:ilvl w:val="1"/>
          <w:numId w:val="1"/>
        </w:numPr>
        <w:rPr>
          <w:rFonts w:asciiTheme="majorHAnsi" w:hAnsiTheme="majorHAnsi" w:cstheme="majorHAnsi"/>
        </w:rPr>
      </w:pPr>
      <w:r w:rsidRPr="006C3572">
        <w:rPr>
          <w:rFonts w:asciiTheme="majorHAnsi" w:hAnsiTheme="majorHAnsi" w:cstheme="majorHAnsi"/>
          <w:lang w:val="nl-NL"/>
        </w:rPr>
        <w:t>lineaire uitzettingscoëfficiënt : 24 x 10</w:t>
      </w:r>
      <w:r w:rsidRPr="006C3572">
        <w:rPr>
          <w:rFonts w:asciiTheme="majorHAnsi" w:hAnsiTheme="majorHAnsi" w:cstheme="majorHAnsi"/>
          <w:vertAlign w:val="superscript"/>
          <w:lang w:val="nl-NL"/>
        </w:rPr>
        <w:t>-6</w:t>
      </w:r>
      <w:r w:rsidRPr="006C3572">
        <w:rPr>
          <w:rFonts w:asciiTheme="majorHAnsi" w:hAnsiTheme="majorHAnsi" w:cstheme="majorHAnsi"/>
          <w:lang w:val="nl-NL"/>
        </w:rPr>
        <w:t xml:space="preserve"> K</w:t>
      </w:r>
      <w:r w:rsidRPr="006C3572">
        <w:rPr>
          <w:rFonts w:asciiTheme="majorHAnsi" w:hAnsiTheme="majorHAnsi" w:cstheme="majorHAnsi"/>
          <w:vertAlign w:val="superscript"/>
          <w:lang w:val="nl-NL"/>
        </w:rPr>
        <w:t>-1</w:t>
      </w:r>
    </w:p>
    <w:p w14:paraId="74052AEE" w14:textId="77777777" w:rsidR="00523D20" w:rsidRPr="006C3572" w:rsidRDefault="00D431C8">
      <w:pPr>
        <w:pStyle w:val="Lijstalinea"/>
        <w:numPr>
          <w:ilvl w:val="1"/>
          <w:numId w:val="1"/>
        </w:numPr>
        <w:rPr>
          <w:rFonts w:asciiTheme="majorHAnsi" w:hAnsiTheme="majorHAnsi" w:cstheme="majorHAnsi"/>
        </w:rPr>
      </w:pPr>
      <w:r w:rsidRPr="006C3572">
        <w:rPr>
          <w:rFonts w:asciiTheme="majorHAnsi" w:hAnsiTheme="majorHAnsi" w:cstheme="majorHAnsi"/>
          <w:lang w:val="nl-NL"/>
        </w:rPr>
        <w:t>treksterkte : 240/280 N/mm</w:t>
      </w:r>
      <w:r w:rsidRPr="006C3572">
        <w:rPr>
          <w:rFonts w:asciiTheme="majorHAnsi" w:hAnsiTheme="majorHAnsi" w:cstheme="majorHAnsi"/>
          <w:vertAlign w:val="superscript"/>
          <w:lang w:val="nl-NL"/>
        </w:rPr>
        <w:t>2</w:t>
      </w:r>
    </w:p>
    <w:p w14:paraId="054CEFF7" w14:textId="77777777" w:rsidR="00523D20" w:rsidRPr="006C3572" w:rsidRDefault="00D431C8">
      <w:pPr>
        <w:pStyle w:val="Lijstalinea"/>
        <w:numPr>
          <w:ilvl w:val="1"/>
          <w:numId w:val="1"/>
        </w:numPr>
        <w:rPr>
          <w:rFonts w:asciiTheme="majorHAnsi" w:hAnsiTheme="majorHAnsi" w:cstheme="majorHAnsi"/>
        </w:rPr>
      </w:pPr>
      <w:r w:rsidRPr="006C3572">
        <w:rPr>
          <w:rFonts w:asciiTheme="majorHAnsi" w:hAnsiTheme="majorHAnsi" w:cstheme="majorHAnsi"/>
          <w:lang w:val="nl-NL"/>
        </w:rPr>
        <w:t>elasticiteitsgrens : 70 N/m</w:t>
      </w:r>
      <w:r w:rsidRPr="006C3572">
        <w:rPr>
          <w:rFonts w:asciiTheme="majorHAnsi" w:hAnsiTheme="majorHAnsi" w:cstheme="majorHAnsi"/>
          <w:lang w:val="nl-NL"/>
        </w:rPr>
        <w:t>m</w:t>
      </w:r>
      <w:r w:rsidRPr="006C3572">
        <w:rPr>
          <w:rFonts w:asciiTheme="majorHAnsi" w:hAnsiTheme="majorHAnsi" w:cstheme="majorHAnsi"/>
          <w:vertAlign w:val="superscript"/>
          <w:lang w:val="nl-NL"/>
        </w:rPr>
        <w:t>2</w:t>
      </w:r>
    </w:p>
    <w:bookmarkEnd w:id="0"/>
    <w:p w14:paraId="739E81D0" w14:textId="087681E4" w:rsidR="00523D20" w:rsidRPr="006C3572" w:rsidRDefault="00523D20">
      <w:pPr>
        <w:pStyle w:val="Lijstalinea"/>
        <w:ind w:left="1440"/>
        <w:rPr>
          <w:rFonts w:asciiTheme="majorHAnsi" w:hAnsiTheme="majorHAnsi" w:cstheme="majorHAnsi"/>
          <w:lang w:val="nl-NL"/>
        </w:rPr>
      </w:pPr>
    </w:p>
    <w:p w14:paraId="22E6F36A" w14:textId="09198AA1" w:rsidR="00523D20" w:rsidRPr="006C3572" w:rsidRDefault="00D431C8">
      <w:pPr>
        <w:pStyle w:val="Lijstalinea"/>
        <w:numPr>
          <w:ilvl w:val="0"/>
          <w:numId w:val="1"/>
        </w:numPr>
        <w:rPr>
          <w:rFonts w:asciiTheme="majorHAnsi" w:hAnsiTheme="majorHAnsi" w:cstheme="majorHAnsi"/>
          <w:lang w:val="nl-NL"/>
        </w:rPr>
      </w:pPr>
      <w:bookmarkStart w:id="1" w:name="_Hlk118375734"/>
      <w:r w:rsidRPr="006C3572">
        <w:rPr>
          <w:rFonts w:asciiTheme="majorHAnsi" w:hAnsiTheme="majorHAnsi" w:cstheme="majorHAnsi"/>
          <w:lang w:val="nl-NL"/>
        </w:rPr>
        <w:t>plaatdikte : 3 mm</w:t>
      </w:r>
    </w:p>
    <w:bookmarkEnd w:id="1"/>
    <w:p w14:paraId="33E80088" w14:textId="1D139326" w:rsidR="005850A8" w:rsidRPr="006C3572" w:rsidRDefault="005850A8" w:rsidP="005850A8">
      <w:pPr>
        <w:rPr>
          <w:rFonts w:asciiTheme="majorHAnsi" w:hAnsiTheme="majorHAnsi" w:cstheme="majorHAnsi"/>
          <w:lang w:val="nl-NL"/>
        </w:rPr>
      </w:pPr>
    </w:p>
    <w:p w14:paraId="1114DDE3" w14:textId="77777777" w:rsidR="00523D20" w:rsidRPr="006C3572" w:rsidRDefault="00D431C8">
      <w:pPr>
        <w:pStyle w:val="Lijstalinea"/>
        <w:numPr>
          <w:ilvl w:val="0"/>
          <w:numId w:val="1"/>
        </w:numPr>
        <w:rPr>
          <w:rFonts w:asciiTheme="majorHAnsi" w:hAnsiTheme="majorHAnsi" w:cstheme="majorHAnsi"/>
          <w:lang w:val="nl-NL"/>
        </w:rPr>
      </w:pPr>
      <w:r w:rsidRPr="006C3572">
        <w:rPr>
          <w:rFonts w:asciiTheme="majorHAnsi" w:hAnsiTheme="majorHAnsi" w:cstheme="majorHAnsi"/>
          <w:lang w:val="nl-NL"/>
        </w:rPr>
        <w:t>de cassettes zijn aan 4 zijden voorzien van omgeplooide randen</w:t>
      </w:r>
    </w:p>
    <w:p w14:paraId="6890FFAA" w14:textId="77777777" w:rsidR="00523D20" w:rsidRPr="006C3572" w:rsidRDefault="00D431C8">
      <w:pPr>
        <w:pStyle w:val="Lijstalinea"/>
        <w:numPr>
          <w:ilvl w:val="1"/>
          <w:numId w:val="1"/>
        </w:numPr>
        <w:rPr>
          <w:rFonts w:asciiTheme="majorHAnsi" w:hAnsiTheme="majorHAnsi" w:cstheme="majorHAnsi"/>
          <w:lang w:val="nl-NL"/>
        </w:rPr>
      </w:pPr>
      <w:r w:rsidRPr="006C3572">
        <w:rPr>
          <w:rFonts w:asciiTheme="majorHAnsi" w:hAnsiTheme="majorHAnsi" w:cstheme="majorHAnsi"/>
          <w:lang w:val="nl-NL"/>
        </w:rPr>
        <w:t>zijkanten : standaard 37 mm</w:t>
      </w:r>
    </w:p>
    <w:p w14:paraId="1DAD116C" w14:textId="77777777" w:rsidR="00523D20" w:rsidRPr="006C3572" w:rsidRDefault="00D431C8">
      <w:pPr>
        <w:pStyle w:val="Lijstalinea"/>
        <w:numPr>
          <w:ilvl w:val="1"/>
          <w:numId w:val="1"/>
        </w:numPr>
        <w:rPr>
          <w:rFonts w:asciiTheme="majorHAnsi" w:hAnsiTheme="majorHAnsi" w:cstheme="majorHAnsi"/>
          <w:lang w:val="nl-NL"/>
        </w:rPr>
      </w:pPr>
      <w:r w:rsidRPr="006C3572">
        <w:rPr>
          <w:rFonts w:asciiTheme="majorHAnsi" w:hAnsiTheme="majorHAnsi" w:cstheme="majorHAnsi"/>
          <w:lang w:val="nl-NL"/>
        </w:rPr>
        <w:t>bovenkant : uitgevoerd in Z-vorm – diepte 45 mm</w:t>
      </w:r>
    </w:p>
    <w:p w14:paraId="13822EF5" w14:textId="43AC9E6E" w:rsidR="00523D20" w:rsidRPr="006C3572" w:rsidRDefault="00D431C8">
      <w:pPr>
        <w:pStyle w:val="Lijstalinea"/>
        <w:numPr>
          <w:ilvl w:val="1"/>
          <w:numId w:val="1"/>
        </w:numPr>
        <w:rPr>
          <w:rFonts w:asciiTheme="majorHAnsi" w:hAnsiTheme="majorHAnsi" w:cstheme="majorHAnsi"/>
          <w:lang w:val="nl-NL"/>
        </w:rPr>
      </w:pPr>
      <w:r w:rsidRPr="006C3572">
        <w:rPr>
          <w:rFonts w:asciiTheme="majorHAnsi" w:hAnsiTheme="majorHAnsi" w:cstheme="majorHAnsi"/>
          <w:lang w:val="nl-NL"/>
        </w:rPr>
        <w:t>onderkant : uitgevoerd in Z-vorm – horizontale gedeelte voorzien van afwateringsgaten</w:t>
      </w:r>
    </w:p>
    <w:p w14:paraId="5046CC0F" w14:textId="77777777" w:rsidR="00610445" w:rsidRPr="006C3572" w:rsidRDefault="00610445" w:rsidP="00610445">
      <w:pPr>
        <w:pStyle w:val="Lijstalinea"/>
        <w:ind w:left="1440"/>
        <w:rPr>
          <w:rFonts w:asciiTheme="majorHAnsi" w:hAnsiTheme="majorHAnsi" w:cstheme="majorHAnsi"/>
          <w:lang w:val="nl-NL"/>
        </w:rPr>
      </w:pPr>
    </w:p>
    <w:p w14:paraId="045034DD" w14:textId="43345020" w:rsidR="00523D20" w:rsidRPr="006C3572" w:rsidRDefault="00D431C8">
      <w:pPr>
        <w:pStyle w:val="Lijstalinea"/>
        <w:numPr>
          <w:ilvl w:val="0"/>
          <w:numId w:val="1"/>
        </w:numPr>
        <w:rPr>
          <w:rFonts w:asciiTheme="majorHAnsi" w:hAnsiTheme="majorHAnsi" w:cstheme="majorHAnsi"/>
          <w:lang w:val="nl-NL"/>
        </w:rPr>
      </w:pPr>
      <w:r w:rsidRPr="006C3572">
        <w:rPr>
          <w:rFonts w:asciiTheme="majorHAnsi" w:hAnsiTheme="majorHAnsi" w:cstheme="majorHAnsi"/>
          <w:lang w:val="nl-NL"/>
        </w:rPr>
        <w:t>de hoek</w:t>
      </w:r>
      <w:r w:rsidRPr="006C3572">
        <w:rPr>
          <w:rFonts w:asciiTheme="majorHAnsi" w:hAnsiTheme="majorHAnsi" w:cstheme="majorHAnsi"/>
          <w:lang w:val="nl-NL"/>
        </w:rPr>
        <w:t xml:space="preserve">jes van de cassettes zijn dichtgelast en </w:t>
      </w:r>
      <w:proofErr w:type="spellStart"/>
      <w:r w:rsidRPr="006C3572">
        <w:rPr>
          <w:rFonts w:asciiTheme="majorHAnsi" w:hAnsiTheme="majorHAnsi" w:cstheme="majorHAnsi"/>
          <w:lang w:val="nl-NL"/>
        </w:rPr>
        <w:t>bijgeschuurd</w:t>
      </w:r>
      <w:proofErr w:type="spellEnd"/>
      <w:r w:rsidRPr="006C3572">
        <w:rPr>
          <w:rFonts w:asciiTheme="majorHAnsi" w:hAnsiTheme="majorHAnsi" w:cstheme="majorHAnsi"/>
          <w:lang w:val="nl-NL"/>
        </w:rPr>
        <w:t xml:space="preserve"> vóór het poederlakken</w:t>
      </w:r>
    </w:p>
    <w:p w14:paraId="48F2AE32" w14:textId="77777777" w:rsidR="00F81711" w:rsidRPr="006C3572" w:rsidRDefault="00F81711" w:rsidP="00F81711">
      <w:pPr>
        <w:pStyle w:val="Lijstalinea"/>
        <w:rPr>
          <w:rFonts w:asciiTheme="majorHAnsi" w:hAnsiTheme="majorHAnsi" w:cstheme="majorHAnsi"/>
          <w:lang w:val="nl-NL"/>
        </w:rPr>
      </w:pPr>
    </w:p>
    <w:p w14:paraId="1408BD2F" w14:textId="77777777" w:rsidR="00523D20" w:rsidRPr="006C3572" w:rsidRDefault="00D431C8">
      <w:pPr>
        <w:pStyle w:val="Lijstalinea"/>
        <w:numPr>
          <w:ilvl w:val="0"/>
          <w:numId w:val="1"/>
        </w:numPr>
        <w:rPr>
          <w:rFonts w:asciiTheme="majorHAnsi" w:hAnsiTheme="majorHAnsi" w:cstheme="majorHAnsi"/>
          <w:lang w:val="nl-NL"/>
        </w:rPr>
      </w:pPr>
      <w:r w:rsidRPr="006C3572">
        <w:rPr>
          <w:rFonts w:asciiTheme="majorHAnsi" w:hAnsiTheme="majorHAnsi" w:cstheme="majorHAnsi"/>
          <w:lang w:val="nl-NL"/>
        </w:rPr>
        <w:t>maximale afmetingen :</w:t>
      </w:r>
    </w:p>
    <w:p w14:paraId="2E4E5EB6" w14:textId="14FA1A04" w:rsidR="00523D20" w:rsidRPr="006C3572" w:rsidRDefault="00D431C8">
      <w:pPr>
        <w:pStyle w:val="Lijstalinea"/>
        <w:numPr>
          <w:ilvl w:val="1"/>
          <w:numId w:val="1"/>
        </w:numPr>
        <w:rPr>
          <w:rFonts w:asciiTheme="majorHAnsi" w:hAnsiTheme="majorHAnsi" w:cstheme="majorHAnsi"/>
          <w:lang w:val="nl-NL"/>
        </w:rPr>
      </w:pPr>
      <w:r w:rsidRPr="006C3572">
        <w:rPr>
          <w:rFonts w:asciiTheme="majorHAnsi" w:hAnsiTheme="majorHAnsi" w:cstheme="majorHAnsi"/>
          <w:lang w:val="nl-NL"/>
        </w:rPr>
        <w:t xml:space="preserve">horizontale cassettes : </w:t>
      </w:r>
      <w:r w:rsidRPr="006C3572">
        <w:rPr>
          <w:rFonts w:asciiTheme="majorHAnsi" w:hAnsiTheme="majorHAnsi" w:cstheme="majorHAnsi"/>
          <w:lang w:val="nl-NL"/>
        </w:rPr>
        <w:t xml:space="preserve"> </w:t>
      </w:r>
      <w:r w:rsidR="000A7DA5">
        <w:rPr>
          <w:rFonts w:asciiTheme="majorHAnsi" w:hAnsiTheme="majorHAnsi" w:cstheme="majorHAnsi"/>
          <w:lang w:val="nl-NL"/>
        </w:rPr>
        <w:t xml:space="preserve">B </w:t>
      </w:r>
      <w:r w:rsidRPr="006C3572">
        <w:rPr>
          <w:rFonts w:asciiTheme="majorHAnsi" w:hAnsiTheme="majorHAnsi" w:cstheme="majorHAnsi"/>
          <w:lang w:val="nl-NL"/>
        </w:rPr>
        <w:t xml:space="preserve">3900 x </w:t>
      </w:r>
      <w:r w:rsidR="000A7DA5">
        <w:rPr>
          <w:rFonts w:asciiTheme="majorHAnsi" w:hAnsiTheme="majorHAnsi" w:cstheme="majorHAnsi"/>
          <w:lang w:val="nl-NL"/>
        </w:rPr>
        <w:t>H</w:t>
      </w:r>
      <w:r w:rsidRPr="006C3572">
        <w:rPr>
          <w:rFonts w:asciiTheme="majorHAnsi" w:hAnsiTheme="majorHAnsi" w:cstheme="majorHAnsi"/>
          <w:lang w:val="nl-NL"/>
        </w:rPr>
        <w:t xml:space="preserve"> 1350 mm</w:t>
      </w:r>
    </w:p>
    <w:p w14:paraId="0F942D29" w14:textId="62FD19A9" w:rsidR="00523D20" w:rsidRPr="006C3572" w:rsidRDefault="00D431C8">
      <w:pPr>
        <w:pStyle w:val="Lijstalinea"/>
        <w:numPr>
          <w:ilvl w:val="1"/>
          <w:numId w:val="1"/>
        </w:numPr>
        <w:rPr>
          <w:rFonts w:asciiTheme="majorHAnsi" w:hAnsiTheme="majorHAnsi" w:cstheme="majorHAnsi"/>
          <w:lang w:val="nl-NL"/>
        </w:rPr>
      </w:pPr>
      <w:r w:rsidRPr="006C3572">
        <w:rPr>
          <w:rFonts w:asciiTheme="majorHAnsi" w:hAnsiTheme="majorHAnsi" w:cstheme="majorHAnsi"/>
          <w:lang w:val="nl-NL"/>
        </w:rPr>
        <w:t>verti</w:t>
      </w:r>
      <w:r w:rsidR="00B62D44">
        <w:rPr>
          <w:rFonts w:asciiTheme="majorHAnsi" w:hAnsiTheme="majorHAnsi" w:cstheme="majorHAnsi"/>
          <w:lang w:val="nl-NL"/>
        </w:rPr>
        <w:t>c</w:t>
      </w:r>
      <w:r w:rsidRPr="006C3572">
        <w:rPr>
          <w:rFonts w:asciiTheme="majorHAnsi" w:hAnsiTheme="majorHAnsi" w:cstheme="majorHAnsi"/>
          <w:lang w:val="nl-NL"/>
        </w:rPr>
        <w:t xml:space="preserve">ale cassettes : </w:t>
      </w:r>
      <w:r w:rsidR="000A7DA5">
        <w:rPr>
          <w:rFonts w:asciiTheme="majorHAnsi" w:hAnsiTheme="majorHAnsi" w:cstheme="majorHAnsi"/>
          <w:lang w:val="nl-NL"/>
        </w:rPr>
        <w:t>B</w:t>
      </w:r>
      <w:r w:rsidRPr="006C3572">
        <w:rPr>
          <w:rFonts w:asciiTheme="majorHAnsi" w:hAnsiTheme="majorHAnsi" w:cstheme="majorHAnsi"/>
          <w:lang w:val="nl-NL"/>
        </w:rPr>
        <w:t xml:space="preserve"> 1350 x </w:t>
      </w:r>
      <w:r w:rsidR="000A7DA5">
        <w:rPr>
          <w:rFonts w:asciiTheme="majorHAnsi" w:hAnsiTheme="majorHAnsi" w:cstheme="majorHAnsi"/>
          <w:lang w:val="nl-NL"/>
        </w:rPr>
        <w:t>H</w:t>
      </w:r>
      <w:r w:rsidRPr="006C3572">
        <w:rPr>
          <w:rFonts w:asciiTheme="majorHAnsi" w:hAnsiTheme="majorHAnsi" w:cstheme="majorHAnsi"/>
          <w:lang w:val="nl-NL"/>
        </w:rPr>
        <w:t xml:space="preserve"> 3800 mm</w:t>
      </w:r>
    </w:p>
    <w:p w14:paraId="5452D081" w14:textId="77777777" w:rsidR="00F81711" w:rsidRPr="006C3572" w:rsidRDefault="00F81711" w:rsidP="00F81711">
      <w:pPr>
        <w:rPr>
          <w:rFonts w:asciiTheme="majorHAnsi" w:hAnsiTheme="majorHAnsi" w:cstheme="majorHAnsi"/>
          <w:lang w:val="nl-NL"/>
        </w:rPr>
      </w:pPr>
    </w:p>
    <w:p w14:paraId="4295247C" w14:textId="77777777" w:rsidR="00523D20" w:rsidRPr="006C3572" w:rsidRDefault="00523D20">
      <w:pPr>
        <w:rPr>
          <w:rFonts w:asciiTheme="majorHAnsi" w:hAnsiTheme="majorHAnsi" w:cstheme="majorHAnsi"/>
          <w:lang w:val="nl-NL"/>
        </w:rPr>
      </w:pPr>
    </w:p>
    <w:p w14:paraId="6EA5716D" w14:textId="77777777" w:rsidR="00523D20" w:rsidRPr="006C3572" w:rsidRDefault="00D431C8">
      <w:pPr>
        <w:rPr>
          <w:rFonts w:asciiTheme="majorHAnsi" w:hAnsiTheme="majorHAnsi" w:cstheme="majorHAnsi"/>
          <w:b/>
          <w:bCs/>
          <w:u w:val="single"/>
          <w:lang w:val="nl-NL"/>
        </w:rPr>
      </w:pPr>
      <w:r w:rsidRPr="006C3572">
        <w:rPr>
          <w:rFonts w:asciiTheme="majorHAnsi" w:hAnsiTheme="majorHAnsi" w:cstheme="majorHAnsi"/>
          <w:b/>
          <w:bCs/>
          <w:u w:val="single"/>
          <w:lang w:val="nl-NL"/>
        </w:rPr>
        <w:t>OPPERVLAKTEBEWERKING – POEDERLAKKEN</w:t>
      </w:r>
    </w:p>
    <w:p w14:paraId="1FB087A8" w14:textId="77777777" w:rsidR="00523D20" w:rsidRPr="006C3572" w:rsidRDefault="00D431C8">
      <w:pPr>
        <w:rPr>
          <w:rFonts w:asciiTheme="majorHAnsi" w:hAnsiTheme="majorHAnsi" w:cstheme="majorHAnsi"/>
          <w:lang w:val="nl-NL"/>
        </w:rPr>
      </w:pPr>
      <w:r w:rsidRPr="006C3572">
        <w:rPr>
          <w:rFonts w:asciiTheme="majorHAnsi" w:hAnsiTheme="majorHAnsi" w:cstheme="majorHAnsi"/>
          <w:lang w:val="nl-NL"/>
        </w:rPr>
        <w:t xml:space="preserve">De cassettes worden </w:t>
      </w:r>
      <w:r w:rsidRPr="006C3572">
        <w:rPr>
          <w:rFonts w:asciiTheme="majorHAnsi" w:hAnsiTheme="majorHAnsi" w:cstheme="majorHAnsi"/>
          <w:lang w:val="nl-NL"/>
        </w:rPr>
        <w:t xml:space="preserve">standaard uitgevoerd met een </w:t>
      </w:r>
      <w:proofErr w:type="spellStart"/>
      <w:r w:rsidRPr="006C3572">
        <w:rPr>
          <w:rFonts w:asciiTheme="majorHAnsi" w:hAnsiTheme="majorHAnsi" w:cstheme="majorHAnsi"/>
          <w:lang w:val="nl-NL"/>
        </w:rPr>
        <w:t>moffellaag</w:t>
      </w:r>
      <w:proofErr w:type="spellEnd"/>
      <w:r w:rsidRPr="006C3572">
        <w:rPr>
          <w:rFonts w:asciiTheme="majorHAnsi" w:hAnsiTheme="majorHAnsi" w:cstheme="majorHAnsi"/>
          <w:lang w:val="nl-NL"/>
        </w:rPr>
        <w:t xml:space="preserve"> in polyester poederlak volgens de </w:t>
      </w:r>
      <w:proofErr w:type="spellStart"/>
      <w:r w:rsidRPr="006C3572">
        <w:rPr>
          <w:rFonts w:asciiTheme="majorHAnsi" w:hAnsiTheme="majorHAnsi" w:cstheme="majorHAnsi"/>
          <w:lang w:val="nl-NL"/>
        </w:rPr>
        <w:t>Qualicoat</w:t>
      </w:r>
      <w:proofErr w:type="spellEnd"/>
      <w:r w:rsidRPr="006C3572">
        <w:rPr>
          <w:rFonts w:asciiTheme="majorHAnsi" w:hAnsiTheme="majorHAnsi" w:cstheme="majorHAnsi"/>
          <w:lang w:val="nl-NL"/>
        </w:rPr>
        <w:t xml:space="preserve"> richtlijnen.</w:t>
      </w:r>
    </w:p>
    <w:p w14:paraId="525102A9" w14:textId="77777777" w:rsidR="00523D20" w:rsidRPr="006C3572" w:rsidRDefault="00D431C8">
      <w:pPr>
        <w:rPr>
          <w:rFonts w:asciiTheme="majorHAnsi" w:hAnsiTheme="majorHAnsi" w:cstheme="majorHAnsi"/>
          <w:lang w:val="nl-NL"/>
        </w:rPr>
      </w:pPr>
      <w:r w:rsidRPr="006C3572">
        <w:rPr>
          <w:rFonts w:asciiTheme="majorHAnsi" w:hAnsiTheme="majorHAnsi" w:cstheme="majorHAnsi"/>
          <w:lang w:val="nl-NL"/>
        </w:rPr>
        <w:t>Procesbeschrijving :</w:t>
      </w:r>
    </w:p>
    <w:p w14:paraId="08DFE3F1" w14:textId="77777777" w:rsidR="00523D20" w:rsidRPr="006C3572" w:rsidRDefault="00D431C8">
      <w:pPr>
        <w:pStyle w:val="Lijstalinea"/>
        <w:numPr>
          <w:ilvl w:val="0"/>
          <w:numId w:val="2"/>
        </w:numPr>
        <w:rPr>
          <w:rFonts w:asciiTheme="majorHAnsi" w:hAnsiTheme="majorHAnsi" w:cstheme="majorHAnsi"/>
        </w:rPr>
      </w:pPr>
      <w:r w:rsidRPr="006C3572">
        <w:rPr>
          <w:rFonts w:asciiTheme="majorHAnsi" w:hAnsiTheme="majorHAnsi" w:cstheme="majorHAnsi"/>
          <w:i/>
          <w:iCs/>
          <w:u w:val="single"/>
          <w:lang w:val="nl-NL"/>
        </w:rPr>
        <w:t>Chemische voorbehandeling door onderdompeling</w:t>
      </w:r>
      <w:r w:rsidRPr="006C3572">
        <w:rPr>
          <w:rFonts w:asciiTheme="majorHAnsi" w:hAnsiTheme="majorHAnsi" w:cstheme="majorHAnsi"/>
          <w:lang w:val="nl-NL"/>
        </w:rPr>
        <w:t>.</w:t>
      </w:r>
    </w:p>
    <w:p w14:paraId="1038402A" w14:textId="479F2EB8" w:rsidR="00523D20" w:rsidRPr="006C3572" w:rsidRDefault="00906BB0">
      <w:pPr>
        <w:pStyle w:val="Lijstalinea"/>
        <w:numPr>
          <w:ilvl w:val="1"/>
          <w:numId w:val="1"/>
        </w:numPr>
        <w:rPr>
          <w:rFonts w:asciiTheme="majorHAnsi" w:hAnsiTheme="majorHAnsi" w:cstheme="majorHAnsi"/>
          <w:lang w:val="nl-NL"/>
        </w:rPr>
      </w:pPr>
      <w:r>
        <w:rPr>
          <w:rFonts w:asciiTheme="majorHAnsi" w:hAnsiTheme="majorHAnsi" w:cstheme="majorHAnsi"/>
          <w:lang w:val="nl-NL"/>
        </w:rPr>
        <w:t>o</w:t>
      </w:r>
      <w:r w:rsidR="00D431C8" w:rsidRPr="006C3572">
        <w:rPr>
          <w:rFonts w:asciiTheme="majorHAnsi" w:hAnsiTheme="majorHAnsi" w:cstheme="majorHAnsi"/>
          <w:lang w:val="nl-NL"/>
        </w:rPr>
        <w:t xml:space="preserve">ntvetten/beitsen – beitsafdracht </w:t>
      </w:r>
      <w:proofErr w:type="spellStart"/>
      <w:r w:rsidR="00D431C8" w:rsidRPr="006C3572">
        <w:rPr>
          <w:rFonts w:asciiTheme="majorHAnsi" w:hAnsiTheme="majorHAnsi" w:cstheme="majorHAnsi"/>
          <w:lang w:val="nl-NL"/>
        </w:rPr>
        <w:t>seaside</w:t>
      </w:r>
      <w:proofErr w:type="spellEnd"/>
      <w:r w:rsidR="00D431C8" w:rsidRPr="006C3572">
        <w:rPr>
          <w:rFonts w:asciiTheme="majorHAnsi" w:hAnsiTheme="majorHAnsi" w:cstheme="majorHAnsi"/>
          <w:lang w:val="nl-NL"/>
        </w:rPr>
        <w:t xml:space="preserve"> class &gt; 2 g/m2</w:t>
      </w:r>
    </w:p>
    <w:p w14:paraId="590233CB" w14:textId="77777777" w:rsidR="00523D20" w:rsidRPr="006C3572" w:rsidRDefault="00D431C8">
      <w:pPr>
        <w:pStyle w:val="Lijstalinea"/>
        <w:numPr>
          <w:ilvl w:val="1"/>
          <w:numId w:val="1"/>
        </w:numPr>
        <w:rPr>
          <w:rFonts w:asciiTheme="majorHAnsi" w:hAnsiTheme="majorHAnsi" w:cstheme="majorHAnsi"/>
          <w:lang w:val="nl-NL"/>
        </w:rPr>
      </w:pPr>
      <w:r w:rsidRPr="006C3572">
        <w:rPr>
          <w:rFonts w:asciiTheme="majorHAnsi" w:hAnsiTheme="majorHAnsi" w:cstheme="majorHAnsi"/>
          <w:lang w:val="nl-NL"/>
        </w:rPr>
        <w:t>2 x spoelen in stromend leidingwat</w:t>
      </w:r>
      <w:r w:rsidRPr="006C3572">
        <w:rPr>
          <w:rFonts w:asciiTheme="majorHAnsi" w:hAnsiTheme="majorHAnsi" w:cstheme="majorHAnsi"/>
          <w:lang w:val="nl-NL"/>
        </w:rPr>
        <w:t>er – max. geleidbaarheid van 550 µS</w:t>
      </w:r>
    </w:p>
    <w:p w14:paraId="4489D6DA" w14:textId="0B9307F7" w:rsidR="00523D20" w:rsidRPr="006C3572" w:rsidRDefault="00906BB0">
      <w:pPr>
        <w:pStyle w:val="Lijstalinea"/>
        <w:numPr>
          <w:ilvl w:val="1"/>
          <w:numId w:val="1"/>
        </w:numPr>
        <w:rPr>
          <w:rFonts w:asciiTheme="majorHAnsi" w:hAnsiTheme="majorHAnsi" w:cstheme="majorHAnsi"/>
          <w:lang w:val="nl-NL"/>
        </w:rPr>
      </w:pPr>
      <w:r>
        <w:rPr>
          <w:rFonts w:asciiTheme="majorHAnsi" w:hAnsiTheme="majorHAnsi" w:cstheme="majorHAnsi"/>
          <w:lang w:val="nl-NL"/>
        </w:rPr>
        <w:t>s</w:t>
      </w:r>
      <w:r w:rsidR="00D431C8" w:rsidRPr="006C3572">
        <w:rPr>
          <w:rFonts w:asciiTheme="majorHAnsi" w:hAnsiTheme="majorHAnsi" w:cstheme="majorHAnsi"/>
          <w:lang w:val="nl-NL"/>
        </w:rPr>
        <w:t>poelen in gedemineraliseerd water – max. geleidbaarheid van 30 µS</w:t>
      </w:r>
    </w:p>
    <w:p w14:paraId="77043671" w14:textId="3A510CC3" w:rsidR="00523D20" w:rsidRPr="006C3572" w:rsidRDefault="00906BB0">
      <w:pPr>
        <w:pStyle w:val="Lijstalinea"/>
        <w:numPr>
          <w:ilvl w:val="1"/>
          <w:numId w:val="1"/>
        </w:numPr>
        <w:rPr>
          <w:rFonts w:asciiTheme="majorHAnsi" w:hAnsiTheme="majorHAnsi" w:cstheme="majorHAnsi"/>
          <w:lang w:val="nl-NL"/>
        </w:rPr>
      </w:pPr>
      <w:r>
        <w:rPr>
          <w:rFonts w:asciiTheme="majorHAnsi" w:hAnsiTheme="majorHAnsi" w:cstheme="majorHAnsi"/>
          <w:lang w:val="nl-NL"/>
        </w:rPr>
        <w:t>c</w:t>
      </w:r>
      <w:r w:rsidR="00D431C8" w:rsidRPr="006C3572">
        <w:rPr>
          <w:rFonts w:asciiTheme="majorHAnsi" w:hAnsiTheme="majorHAnsi" w:cstheme="majorHAnsi"/>
          <w:lang w:val="nl-NL"/>
        </w:rPr>
        <w:t xml:space="preserve">hroomvrije </w:t>
      </w:r>
      <w:proofErr w:type="spellStart"/>
      <w:r w:rsidR="00D431C8" w:rsidRPr="006C3572">
        <w:rPr>
          <w:rFonts w:asciiTheme="majorHAnsi" w:hAnsiTheme="majorHAnsi" w:cstheme="majorHAnsi"/>
          <w:lang w:val="nl-NL"/>
        </w:rPr>
        <w:t>conversielaag</w:t>
      </w:r>
      <w:proofErr w:type="spellEnd"/>
      <w:r w:rsidR="00D431C8" w:rsidRPr="006C3572">
        <w:rPr>
          <w:rFonts w:asciiTheme="majorHAnsi" w:hAnsiTheme="majorHAnsi" w:cstheme="majorHAnsi"/>
          <w:lang w:val="nl-NL"/>
        </w:rPr>
        <w:t xml:space="preserve"> op basis van Zirkonium-titanium en polymeren; laaggewicht </w:t>
      </w:r>
      <w:proofErr w:type="spellStart"/>
      <w:r w:rsidR="00D431C8" w:rsidRPr="006C3572">
        <w:rPr>
          <w:rFonts w:asciiTheme="majorHAnsi" w:hAnsiTheme="majorHAnsi" w:cstheme="majorHAnsi"/>
          <w:lang w:val="nl-NL"/>
        </w:rPr>
        <w:t>conversielaag</w:t>
      </w:r>
      <w:proofErr w:type="spellEnd"/>
      <w:r w:rsidR="00D431C8" w:rsidRPr="006C3572">
        <w:rPr>
          <w:rFonts w:asciiTheme="majorHAnsi" w:hAnsiTheme="majorHAnsi" w:cstheme="majorHAnsi"/>
          <w:lang w:val="nl-NL"/>
        </w:rPr>
        <w:t xml:space="preserve"> 100-300 mg/m2</w:t>
      </w:r>
    </w:p>
    <w:p w14:paraId="77A997AA" w14:textId="491317FB" w:rsidR="00523D20" w:rsidRPr="006C3572" w:rsidRDefault="00906BB0">
      <w:pPr>
        <w:pStyle w:val="Lijstalinea"/>
        <w:numPr>
          <w:ilvl w:val="1"/>
          <w:numId w:val="1"/>
        </w:numPr>
        <w:rPr>
          <w:rFonts w:asciiTheme="majorHAnsi" w:hAnsiTheme="majorHAnsi" w:cstheme="majorHAnsi"/>
          <w:lang w:val="nl-NL"/>
        </w:rPr>
      </w:pPr>
      <w:r>
        <w:rPr>
          <w:rFonts w:asciiTheme="majorHAnsi" w:hAnsiTheme="majorHAnsi" w:cstheme="majorHAnsi"/>
          <w:lang w:val="nl-NL"/>
        </w:rPr>
        <w:t>d</w:t>
      </w:r>
      <w:r w:rsidR="00D431C8" w:rsidRPr="006C3572">
        <w:rPr>
          <w:rFonts w:asciiTheme="majorHAnsi" w:hAnsiTheme="majorHAnsi" w:cstheme="majorHAnsi"/>
          <w:lang w:val="nl-NL"/>
        </w:rPr>
        <w:t>rogen tussen 15-150°C</w:t>
      </w:r>
    </w:p>
    <w:p w14:paraId="402C5676" w14:textId="77777777" w:rsidR="00523D20" w:rsidRPr="006C3572" w:rsidRDefault="00523D20">
      <w:pPr>
        <w:rPr>
          <w:rFonts w:asciiTheme="majorHAnsi" w:hAnsiTheme="majorHAnsi" w:cstheme="majorHAnsi"/>
          <w:lang w:val="nl-NL"/>
        </w:rPr>
      </w:pPr>
    </w:p>
    <w:p w14:paraId="7FFDB086" w14:textId="77777777" w:rsidR="00523D20" w:rsidRPr="006C3572" w:rsidRDefault="00D431C8">
      <w:pPr>
        <w:pStyle w:val="Lijstalinea"/>
        <w:numPr>
          <w:ilvl w:val="0"/>
          <w:numId w:val="2"/>
        </w:numPr>
        <w:rPr>
          <w:rFonts w:asciiTheme="majorHAnsi" w:hAnsiTheme="majorHAnsi" w:cstheme="majorHAnsi"/>
          <w:i/>
          <w:iCs/>
          <w:u w:val="single"/>
          <w:lang w:val="nl-NL"/>
        </w:rPr>
      </w:pPr>
      <w:r w:rsidRPr="006C3572">
        <w:rPr>
          <w:rFonts w:asciiTheme="majorHAnsi" w:hAnsiTheme="majorHAnsi" w:cstheme="majorHAnsi"/>
          <w:i/>
          <w:iCs/>
          <w:u w:val="single"/>
          <w:lang w:val="nl-NL"/>
        </w:rPr>
        <w:t>Elektrostatisch p</w:t>
      </w:r>
      <w:r w:rsidRPr="006C3572">
        <w:rPr>
          <w:rFonts w:asciiTheme="majorHAnsi" w:hAnsiTheme="majorHAnsi" w:cstheme="majorHAnsi"/>
          <w:i/>
          <w:iCs/>
          <w:u w:val="single"/>
          <w:lang w:val="nl-NL"/>
        </w:rPr>
        <w:t>oederspuiten.</w:t>
      </w:r>
    </w:p>
    <w:p w14:paraId="426A05B5" w14:textId="1BEDD761" w:rsidR="00523D20" w:rsidRPr="006C3572" w:rsidRDefault="00906BB0">
      <w:pPr>
        <w:pStyle w:val="Lijstalinea"/>
        <w:numPr>
          <w:ilvl w:val="1"/>
          <w:numId w:val="1"/>
        </w:numPr>
        <w:rPr>
          <w:rFonts w:asciiTheme="majorHAnsi" w:hAnsiTheme="majorHAnsi" w:cstheme="majorHAnsi"/>
          <w:lang w:val="nl-NL"/>
        </w:rPr>
      </w:pPr>
      <w:r>
        <w:rPr>
          <w:rFonts w:asciiTheme="majorHAnsi" w:hAnsiTheme="majorHAnsi" w:cstheme="majorHAnsi"/>
          <w:lang w:val="nl-NL"/>
        </w:rPr>
        <w:t>s</w:t>
      </w:r>
      <w:r w:rsidR="00D431C8" w:rsidRPr="006C3572">
        <w:rPr>
          <w:rFonts w:asciiTheme="majorHAnsi" w:hAnsiTheme="majorHAnsi" w:cstheme="majorHAnsi"/>
          <w:lang w:val="nl-NL"/>
        </w:rPr>
        <w:t>puitcabine met 4 automatische pistolen (robots) + handpistolen (corona systeem)</w:t>
      </w:r>
    </w:p>
    <w:p w14:paraId="7869C27F" w14:textId="6F174602" w:rsidR="00523D20" w:rsidRPr="006C3572" w:rsidRDefault="00906BB0">
      <w:pPr>
        <w:pStyle w:val="Lijstalinea"/>
        <w:numPr>
          <w:ilvl w:val="1"/>
          <w:numId w:val="1"/>
        </w:numPr>
        <w:rPr>
          <w:rFonts w:asciiTheme="majorHAnsi" w:hAnsiTheme="majorHAnsi" w:cstheme="majorHAnsi"/>
          <w:lang w:val="nl-NL"/>
        </w:rPr>
      </w:pPr>
      <w:r>
        <w:rPr>
          <w:rFonts w:asciiTheme="majorHAnsi" w:hAnsiTheme="majorHAnsi" w:cstheme="majorHAnsi"/>
          <w:lang w:val="nl-NL"/>
        </w:rPr>
        <w:t>g</w:t>
      </w:r>
      <w:r w:rsidR="00D431C8" w:rsidRPr="006C3572">
        <w:rPr>
          <w:rFonts w:asciiTheme="majorHAnsi" w:hAnsiTheme="majorHAnsi" w:cstheme="majorHAnsi"/>
          <w:lang w:val="nl-NL"/>
        </w:rPr>
        <w:t xml:space="preserve">ebruikte poederlakken : volgens </w:t>
      </w:r>
      <w:proofErr w:type="spellStart"/>
      <w:r w:rsidR="00D431C8" w:rsidRPr="006C3572">
        <w:rPr>
          <w:rFonts w:asciiTheme="majorHAnsi" w:hAnsiTheme="majorHAnsi" w:cstheme="majorHAnsi"/>
          <w:lang w:val="nl-NL"/>
        </w:rPr>
        <w:t>Qualicoat</w:t>
      </w:r>
      <w:proofErr w:type="spellEnd"/>
      <w:r w:rsidR="00D431C8" w:rsidRPr="006C3572">
        <w:rPr>
          <w:rFonts w:asciiTheme="majorHAnsi" w:hAnsiTheme="majorHAnsi" w:cstheme="majorHAnsi"/>
          <w:lang w:val="nl-NL"/>
        </w:rPr>
        <w:t xml:space="preserve"> klasse I en II (buitenbestendige polyesterpoeders)</w:t>
      </w:r>
    </w:p>
    <w:p w14:paraId="0C5788DC" w14:textId="0AC54843" w:rsidR="00523D20" w:rsidRPr="006C3572" w:rsidRDefault="00906BB0">
      <w:pPr>
        <w:pStyle w:val="Lijstalinea"/>
        <w:numPr>
          <w:ilvl w:val="1"/>
          <w:numId w:val="1"/>
        </w:numPr>
        <w:rPr>
          <w:rFonts w:asciiTheme="majorHAnsi" w:hAnsiTheme="majorHAnsi" w:cstheme="majorHAnsi"/>
          <w:lang w:val="nl-NL"/>
        </w:rPr>
      </w:pPr>
      <w:r>
        <w:rPr>
          <w:rFonts w:asciiTheme="majorHAnsi" w:hAnsiTheme="majorHAnsi" w:cstheme="majorHAnsi"/>
          <w:lang w:val="nl-NL"/>
        </w:rPr>
        <w:t>s</w:t>
      </w:r>
      <w:r w:rsidR="00D431C8" w:rsidRPr="006C3572">
        <w:rPr>
          <w:rFonts w:asciiTheme="majorHAnsi" w:hAnsiTheme="majorHAnsi" w:cstheme="majorHAnsi"/>
          <w:lang w:val="nl-NL"/>
        </w:rPr>
        <w:t>tandaard 1-laagsysteem 60-90 µm</w:t>
      </w:r>
    </w:p>
    <w:p w14:paraId="152A2A2E" w14:textId="1161F89D" w:rsidR="00523D20" w:rsidRPr="006C3572" w:rsidRDefault="00906BB0">
      <w:pPr>
        <w:pStyle w:val="Lijstalinea"/>
        <w:numPr>
          <w:ilvl w:val="1"/>
          <w:numId w:val="1"/>
        </w:numPr>
        <w:rPr>
          <w:rFonts w:asciiTheme="majorHAnsi" w:hAnsiTheme="majorHAnsi" w:cstheme="majorHAnsi"/>
          <w:lang w:val="nl-NL"/>
        </w:rPr>
      </w:pPr>
      <w:r>
        <w:rPr>
          <w:rFonts w:asciiTheme="majorHAnsi" w:hAnsiTheme="majorHAnsi" w:cstheme="majorHAnsi"/>
          <w:lang w:val="nl-NL"/>
        </w:rPr>
        <w:t>o</w:t>
      </w:r>
      <w:r w:rsidR="00D431C8" w:rsidRPr="006C3572">
        <w:rPr>
          <w:rFonts w:asciiTheme="majorHAnsi" w:hAnsiTheme="majorHAnsi" w:cstheme="majorHAnsi"/>
          <w:lang w:val="nl-NL"/>
        </w:rPr>
        <w:t xml:space="preserve">ptie : </w:t>
      </w:r>
      <w:proofErr w:type="spellStart"/>
      <w:r w:rsidR="00D431C8" w:rsidRPr="006C3572">
        <w:rPr>
          <w:rFonts w:asciiTheme="majorHAnsi" w:hAnsiTheme="majorHAnsi" w:cstheme="majorHAnsi"/>
          <w:lang w:val="nl-NL"/>
        </w:rPr>
        <w:t>seaside</w:t>
      </w:r>
      <w:proofErr w:type="spellEnd"/>
      <w:r w:rsidR="00D431C8" w:rsidRPr="006C3572">
        <w:rPr>
          <w:rFonts w:asciiTheme="majorHAnsi" w:hAnsiTheme="majorHAnsi" w:cstheme="majorHAnsi"/>
          <w:lang w:val="nl-NL"/>
        </w:rPr>
        <w:t xml:space="preserve"> class 1 – </w:t>
      </w:r>
      <w:proofErr w:type="spellStart"/>
      <w:r w:rsidR="00D431C8" w:rsidRPr="006C3572">
        <w:rPr>
          <w:rFonts w:asciiTheme="majorHAnsi" w:hAnsiTheme="majorHAnsi" w:cstheme="majorHAnsi"/>
          <w:lang w:val="nl-NL"/>
        </w:rPr>
        <w:t>laagssys</w:t>
      </w:r>
      <w:r w:rsidR="00D431C8" w:rsidRPr="006C3572">
        <w:rPr>
          <w:rFonts w:asciiTheme="majorHAnsi" w:hAnsiTheme="majorHAnsi" w:cstheme="majorHAnsi"/>
          <w:lang w:val="nl-NL"/>
        </w:rPr>
        <w:t>teem</w:t>
      </w:r>
      <w:proofErr w:type="spellEnd"/>
      <w:r w:rsidR="00D431C8" w:rsidRPr="006C3572">
        <w:rPr>
          <w:rFonts w:asciiTheme="majorHAnsi" w:hAnsiTheme="majorHAnsi" w:cstheme="majorHAnsi"/>
          <w:lang w:val="nl-NL"/>
        </w:rPr>
        <w:t xml:space="preserve"> minimaal 90 µm</w:t>
      </w:r>
    </w:p>
    <w:p w14:paraId="0DA0DA6A" w14:textId="58C40A74" w:rsidR="00523D20" w:rsidRPr="006C3572" w:rsidRDefault="00906BB0">
      <w:pPr>
        <w:pStyle w:val="Lijstalinea"/>
        <w:numPr>
          <w:ilvl w:val="1"/>
          <w:numId w:val="1"/>
        </w:numPr>
        <w:rPr>
          <w:rFonts w:asciiTheme="majorHAnsi" w:hAnsiTheme="majorHAnsi" w:cstheme="majorHAnsi"/>
          <w:lang w:val="nl-NL"/>
        </w:rPr>
      </w:pPr>
      <w:r>
        <w:rPr>
          <w:rFonts w:asciiTheme="majorHAnsi" w:hAnsiTheme="majorHAnsi" w:cstheme="majorHAnsi"/>
          <w:lang w:val="nl-NL"/>
        </w:rPr>
        <w:t>o</w:t>
      </w:r>
      <w:r w:rsidR="00D431C8" w:rsidRPr="006C3572">
        <w:rPr>
          <w:rFonts w:asciiTheme="majorHAnsi" w:hAnsiTheme="majorHAnsi" w:cstheme="majorHAnsi"/>
          <w:lang w:val="nl-NL"/>
        </w:rPr>
        <w:t xml:space="preserve">ptie : </w:t>
      </w:r>
      <w:proofErr w:type="spellStart"/>
      <w:r w:rsidR="00D431C8" w:rsidRPr="006C3572">
        <w:rPr>
          <w:rFonts w:asciiTheme="majorHAnsi" w:hAnsiTheme="majorHAnsi" w:cstheme="majorHAnsi"/>
          <w:lang w:val="nl-NL"/>
        </w:rPr>
        <w:t>tweelaags</w:t>
      </w:r>
      <w:proofErr w:type="spellEnd"/>
      <w:r w:rsidR="00D431C8" w:rsidRPr="006C3572">
        <w:rPr>
          <w:rFonts w:asciiTheme="majorHAnsi" w:hAnsiTheme="majorHAnsi" w:cstheme="majorHAnsi"/>
          <w:lang w:val="nl-NL"/>
        </w:rPr>
        <w:t xml:space="preserve">-systeem; eerste laag primer 50 µm, </w:t>
      </w:r>
      <w:proofErr w:type="spellStart"/>
      <w:r w:rsidR="00D431C8" w:rsidRPr="006C3572">
        <w:rPr>
          <w:rFonts w:asciiTheme="majorHAnsi" w:hAnsiTheme="majorHAnsi" w:cstheme="majorHAnsi"/>
          <w:lang w:val="nl-NL"/>
        </w:rPr>
        <w:t>eindlaag</w:t>
      </w:r>
      <w:proofErr w:type="spellEnd"/>
      <w:r w:rsidR="00D431C8" w:rsidRPr="006C3572">
        <w:rPr>
          <w:rFonts w:asciiTheme="majorHAnsi" w:hAnsiTheme="majorHAnsi" w:cstheme="majorHAnsi"/>
          <w:lang w:val="nl-NL"/>
        </w:rPr>
        <w:t xml:space="preserve"> polyesterpoederlak 60-80 µm, totale laagdikte ca 100-120 µm</w:t>
      </w:r>
    </w:p>
    <w:p w14:paraId="6EE7D4B8" w14:textId="77777777" w:rsidR="00523D20" w:rsidRPr="006C3572" w:rsidRDefault="00523D20">
      <w:pPr>
        <w:rPr>
          <w:rFonts w:asciiTheme="majorHAnsi" w:hAnsiTheme="majorHAnsi" w:cstheme="majorHAnsi"/>
          <w:lang w:val="nl-NL"/>
        </w:rPr>
      </w:pPr>
    </w:p>
    <w:p w14:paraId="4ED88A3C" w14:textId="77777777" w:rsidR="00523D20" w:rsidRPr="006C3572" w:rsidRDefault="00D431C8">
      <w:pPr>
        <w:pStyle w:val="Lijstalinea"/>
        <w:numPr>
          <w:ilvl w:val="0"/>
          <w:numId w:val="2"/>
        </w:numPr>
        <w:rPr>
          <w:rFonts w:asciiTheme="majorHAnsi" w:hAnsiTheme="majorHAnsi" w:cstheme="majorHAnsi"/>
          <w:i/>
          <w:iCs/>
          <w:u w:val="single"/>
          <w:lang w:val="nl-NL"/>
        </w:rPr>
      </w:pPr>
      <w:r w:rsidRPr="006C3572">
        <w:rPr>
          <w:rFonts w:asciiTheme="majorHAnsi" w:hAnsiTheme="majorHAnsi" w:cstheme="majorHAnsi"/>
          <w:i/>
          <w:iCs/>
          <w:u w:val="single"/>
          <w:lang w:val="nl-NL"/>
        </w:rPr>
        <w:t>Uitharding in moffeloven – standaard moffeltemperatuur : 170 tot 200 °C metaaltemperatuur</w:t>
      </w:r>
    </w:p>
    <w:p w14:paraId="643BEF25" w14:textId="77777777" w:rsidR="00523D20" w:rsidRPr="006C3572" w:rsidRDefault="00D431C8">
      <w:pPr>
        <w:pStyle w:val="Lijstalinea"/>
        <w:numPr>
          <w:ilvl w:val="0"/>
          <w:numId w:val="2"/>
        </w:numPr>
        <w:rPr>
          <w:rFonts w:asciiTheme="majorHAnsi" w:hAnsiTheme="majorHAnsi" w:cstheme="majorHAnsi"/>
          <w:i/>
          <w:iCs/>
          <w:u w:val="single"/>
          <w:lang w:val="nl-NL"/>
        </w:rPr>
      </w:pPr>
      <w:r w:rsidRPr="006C3572">
        <w:rPr>
          <w:rFonts w:asciiTheme="majorHAnsi" w:hAnsiTheme="majorHAnsi" w:cstheme="majorHAnsi"/>
          <w:i/>
          <w:iCs/>
          <w:u w:val="single"/>
          <w:lang w:val="nl-NL"/>
        </w:rPr>
        <w:t>Kwaliteitscontrole &amp; ve</w:t>
      </w:r>
      <w:r w:rsidRPr="006C3572">
        <w:rPr>
          <w:rFonts w:asciiTheme="majorHAnsi" w:hAnsiTheme="majorHAnsi" w:cstheme="majorHAnsi"/>
          <w:i/>
          <w:iCs/>
          <w:u w:val="single"/>
          <w:lang w:val="nl-NL"/>
        </w:rPr>
        <w:t>rpakking</w:t>
      </w:r>
    </w:p>
    <w:p w14:paraId="6A5245FD" w14:textId="54ED3B7A" w:rsidR="00523D20" w:rsidRPr="006C3572" w:rsidRDefault="00906BB0">
      <w:pPr>
        <w:pStyle w:val="Lijstalinea"/>
        <w:numPr>
          <w:ilvl w:val="1"/>
          <w:numId w:val="1"/>
        </w:numPr>
        <w:rPr>
          <w:rFonts w:asciiTheme="majorHAnsi" w:hAnsiTheme="majorHAnsi" w:cstheme="majorHAnsi"/>
          <w:lang w:val="nl-NL"/>
        </w:rPr>
      </w:pPr>
      <w:r>
        <w:rPr>
          <w:rFonts w:asciiTheme="majorHAnsi" w:hAnsiTheme="majorHAnsi" w:cstheme="majorHAnsi"/>
          <w:lang w:val="nl-NL"/>
        </w:rPr>
        <w:t>v</w:t>
      </w:r>
      <w:r w:rsidR="00D431C8" w:rsidRPr="006C3572">
        <w:rPr>
          <w:rFonts w:asciiTheme="majorHAnsi" w:hAnsiTheme="majorHAnsi" w:cstheme="majorHAnsi"/>
          <w:lang w:val="nl-NL"/>
        </w:rPr>
        <w:t>isuele eindcontrole + laagdiktemetingen</w:t>
      </w:r>
    </w:p>
    <w:p w14:paraId="7153FC29" w14:textId="7656A4C2" w:rsidR="00523D20" w:rsidRPr="006C3572" w:rsidRDefault="00906BB0">
      <w:pPr>
        <w:pStyle w:val="Lijstalinea"/>
        <w:numPr>
          <w:ilvl w:val="1"/>
          <w:numId w:val="1"/>
        </w:numPr>
        <w:rPr>
          <w:rFonts w:asciiTheme="majorHAnsi" w:hAnsiTheme="majorHAnsi" w:cstheme="majorHAnsi"/>
          <w:lang w:val="nl-NL"/>
        </w:rPr>
      </w:pPr>
      <w:r>
        <w:rPr>
          <w:rFonts w:asciiTheme="majorHAnsi" w:hAnsiTheme="majorHAnsi" w:cstheme="majorHAnsi"/>
          <w:lang w:val="nl-NL"/>
        </w:rPr>
        <w:t>v</w:t>
      </w:r>
      <w:r w:rsidR="00D431C8" w:rsidRPr="006C3572">
        <w:rPr>
          <w:rFonts w:asciiTheme="majorHAnsi" w:hAnsiTheme="majorHAnsi" w:cstheme="majorHAnsi"/>
          <w:lang w:val="nl-NL"/>
        </w:rPr>
        <w:t xml:space="preserve">erpakking met </w:t>
      </w:r>
      <w:r w:rsidR="00E27125">
        <w:rPr>
          <w:rFonts w:asciiTheme="majorHAnsi" w:hAnsiTheme="majorHAnsi" w:cstheme="majorHAnsi"/>
          <w:lang w:val="nl-NL"/>
        </w:rPr>
        <w:t xml:space="preserve">gerecycleerd </w:t>
      </w:r>
      <w:r w:rsidR="00D431C8" w:rsidRPr="006C3572">
        <w:rPr>
          <w:rFonts w:asciiTheme="majorHAnsi" w:hAnsiTheme="majorHAnsi" w:cstheme="majorHAnsi"/>
          <w:lang w:val="nl-NL"/>
        </w:rPr>
        <w:t>plastic en/of schuimfolie tussen de zichtzijden</w:t>
      </w:r>
    </w:p>
    <w:p w14:paraId="3DFD9766" w14:textId="260D525D" w:rsidR="00523D20" w:rsidRPr="006C3572" w:rsidRDefault="00906BB0">
      <w:pPr>
        <w:pStyle w:val="Lijstalinea"/>
        <w:numPr>
          <w:ilvl w:val="1"/>
          <w:numId w:val="1"/>
        </w:numPr>
        <w:rPr>
          <w:rFonts w:asciiTheme="majorHAnsi" w:hAnsiTheme="majorHAnsi" w:cstheme="majorHAnsi"/>
          <w:lang w:val="nl-NL"/>
        </w:rPr>
      </w:pPr>
      <w:r>
        <w:rPr>
          <w:rFonts w:asciiTheme="majorHAnsi" w:hAnsiTheme="majorHAnsi" w:cstheme="majorHAnsi"/>
          <w:lang w:val="nl-NL"/>
        </w:rPr>
        <w:t>p</w:t>
      </w:r>
      <w:r w:rsidR="00D431C8" w:rsidRPr="006C3572">
        <w:rPr>
          <w:rFonts w:asciiTheme="majorHAnsi" w:hAnsiTheme="majorHAnsi" w:cstheme="majorHAnsi"/>
          <w:lang w:val="nl-NL"/>
        </w:rPr>
        <w:t xml:space="preserve">allets verpakt met </w:t>
      </w:r>
      <w:r w:rsidR="004D58EE">
        <w:rPr>
          <w:rFonts w:asciiTheme="majorHAnsi" w:hAnsiTheme="majorHAnsi" w:cstheme="majorHAnsi"/>
          <w:lang w:val="nl-NL"/>
        </w:rPr>
        <w:t xml:space="preserve">gerecycleerde </w:t>
      </w:r>
      <w:r w:rsidR="00D431C8" w:rsidRPr="006C3572">
        <w:rPr>
          <w:rFonts w:asciiTheme="majorHAnsi" w:hAnsiTheme="majorHAnsi" w:cstheme="majorHAnsi"/>
          <w:lang w:val="nl-NL"/>
        </w:rPr>
        <w:t>krimpfolie</w:t>
      </w:r>
    </w:p>
    <w:p w14:paraId="44A5EA1D" w14:textId="77777777" w:rsidR="00523D20" w:rsidRPr="006C3572" w:rsidRDefault="00523D20">
      <w:pPr>
        <w:rPr>
          <w:rFonts w:asciiTheme="majorHAnsi" w:hAnsiTheme="majorHAnsi" w:cstheme="majorHAnsi"/>
          <w:lang w:val="nl-NL"/>
        </w:rPr>
      </w:pPr>
    </w:p>
    <w:p w14:paraId="2C132E02" w14:textId="77777777" w:rsidR="00523D20" w:rsidRPr="006C3572" w:rsidRDefault="00D431C8">
      <w:pPr>
        <w:pStyle w:val="Lijstalinea"/>
        <w:numPr>
          <w:ilvl w:val="0"/>
          <w:numId w:val="2"/>
        </w:numPr>
        <w:rPr>
          <w:rFonts w:asciiTheme="majorHAnsi" w:hAnsiTheme="majorHAnsi" w:cstheme="majorHAnsi"/>
        </w:rPr>
      </w:pPr>
      <w:r w:rsidRPr="006C3572">
        <w:rPr>
          <w:rFonts w:asciiTheme="majorHAnsi" w:hAnsiTheme="majorHAnsi" w:cstheme="majorHAnsi"/>
          <w:i/>
          <w:iCs/>
          <w:u w:val="single"/>
          <w:lang w:val="nl-NL"/>
        </w:rPr>
        <w:lastRenderedPageBreak/>
        <w:t>Procescontrole</w:t>
      </w:r>
      <w:r w:rsidRPr="006C3572">
        <w:rPr>
          <w:rFonts w:asciiTheme="majorHAnsi" w:hAnsiTheme="majorHAnsi" w:cstheme="majorHAnsi"/>
          <w:lang w:val="nl-NL"/>
        </w:rPr>
        <w:t xml:space="preserve"> : het poederlakbedrijf dient te beschikken over een volledige ingericht labo waarin alle voorges</w:t>
      </w:r>
      <w:r w:rsidRPr="006C3572">
        <w:rPr>
          <w:rFonts w:asciiTheme="majorHAnsi" w:hAnsiTheme="majorHAnsi" w:cstheme="majorHAnsi"/>
          <w:lang w:val="nl-NL"/>
        </w:rPr>
        <w:t xml:space="preserve">chreven testen voor </w:t>
      </w:r>
      <w:proofErr w:type="spellStart"/>
      <w:r w:rsidRPr="006C3572">
        <w:rPr>
          <w:rFonts w:asciiTheme="majorHAnsi" w:hAnsiTheme="majorHAnsi" w:cstheme="majorHAnsi"/>
          <w:lang w:val="nl-NL"/>
        </w:rPr>
        <w:t>Qualicoat</w:t>
      </w:r>
      <w:proofErr w:type="spellEnd"/>
      <w:r w:rsidRPr="006C3572">
        <w:rPr>
          <w:rFonts w:asciiTheme="majorHAnsi" w:hAnsiTheme="majorHAnsi" w:cstheme="majorHAnsi"/>
          <w:lang w:val="nl-NL"/>
        </w:rPr>
        <w:t xml:space="preserve"> aanwezig zijn. Productiemonsters worden dagelijks gecontroleerd. De badenreeks voor de chemische voorbehandeling wordt dagelijks gecontroleerd op de juiste parameters.</w:t>
      </w:r>
    </w:p>
    <w:p w14:paraId="76D8C389" w14:textId="77777777" w:rsidR="00523D20" w:rsidRPr="006C3572" w:rsidRDefault="00523D20">
      <w:pPr>
        <w:rPr>
          <w:rFonts w:asciiTheme="majorHAnsi" w:hAnsiTheme="majorHAnsi" w:cstheme="majorHAnsi"/>
          <w:lang w:val="nl-NL"/>
        </w:rPr>
      </w:pPr>
    </w:p>
    <w:p w14:paraId="74D2638A" w14:textId="5DC7015B" w:rsidR="00523D20" w:rsidRPr="006C3572" w:rsidRDefault="00D431C8">
      <w:pPr>
        <w:pStyle w:val="Lijstalinea"/>
        <w:numPr>
          <w:ilvl w:val="0"/>
          <w:numId w:val="2"/>
        </w:numPr>
        <w:rPr>
          <w:rFonts w:asciiTheme="majorHAnsi" w:hAnsiTheme="majorHAnsi" w:cstheme="majorHAnsi"/>
        </w:rPr>
      </w:pPr>
      <w:r w:rsidRPr="006C3572">
        <w:rPr>
          <w:rFonts w:asciiTheme="majorHAnsi" w:hAnsiTheme="majorHAnsi" w:cstheme="majorHAnsi"/>
          <w:i/>
          <w:iCs/>
          <w:u w:val="single"/>
          <w:lang w:val="nl-NL"/>
        </w:rPr>
        <w:t>R</w:t>
      </w:r>
      <w:r w:rsidR="004D58EE">
        <w:rPr>
          <w:rFonts w:asciiTheme="majorHAnsi" w:hAnsiTheme="majorHAnsi" w:cstheme="majorHAnsi"/>
          <w:i/>
          <w:iCs/>
          <w:u w:val="single"/>
          <w:lang w:val="nl-NL"/>
        </w:rPr>
        <w:t>AL</w:t>
      </w:r>
      <w:r w:rsidRPr="006C3572">
        <w:rPr>
          <w:rFonts w:asciiTheme="majorHAnsi" w:hAnsiTheme="majorHAnsi" w:cstheme="majorHAnsi"/>
          <w:i/>
          <w:iCs/>
          <w:u w:val="single"/>
          <w:lang w:val="nl-NL"/>
        </w:rPr>
        <w:t>-</w:t>
      </w:r>
      <w:proofErr w:type="spellStart"/>
      <w:r w:rsidRPr="006C3572">
        <w:rPr>
          <w:rFonts w:asciiTheme="majorHAnsi" w:hAnsiTheme="majorHAnsi" w:cstheme="majorHAnsi"/>
          <w:i/>
          <w:iCs/>
          <w:u w:val="single"/>
          <w:lang w:val="nl-NL"/>
        </w:rPr>
        <w:t>categoriën</w:t>
      </w:r>
      <w:proofErr w:type="spellEnd"/>
      <w:r w:rsidRPr="006C3572">
        <w:rPr>
          <w:rFonts w:asciiTheme="majorHAnsi" w:hAnsiTheme="majorHAnsi" w:cstheme="majorHAnsi"/>
          <w:lang w:val="nl-NL"/>
        </w:rPr>
        <w:t xml:space="preserve"> :</w:t>
      </w:r>
    </w:p>
    <w:p w14:paraId="4641A03D" w14:textId="77777777" w:rsidR="00523D20" w:rsidRPr="006C3572" w:rsidRDefault="00523D20">
      <w:pPr>
        <w:pStyle w:val="Lijstalinea"/>
        <w:rPr>
          <w:rFonts w:asciiTheme="majorHAnsi" w:hAnsiTheme="majorHAnsi" w:cstheme="majorHAnsi"/>
          <w:lang w:val="nl-NL"/>
        </w:rPr>
      </w:pPr>
    </w:p>
    <w:p w14:paraId="5EAD2EC8" w14:textId="28F06920" w:rsidR="00523D20" w:rsidRPr="006C3572" w:rsidRDefault="004D58EE">
      <w:pPr>
        <w:pStyle w:val="Lijstalinea"/>
        <w:numPr>
          <w:ilvl w:val="1"/>
          <w:numId w:val="1"/>
        </w:numPr>
        <w:rPr>
          <w:rFonts w:asciiTheme="majorHAnsi" w:hAnsiTheme="majorHAnsi" w:cstheme="majorHAnsi"/>
          <w:lang w:val="nl-NL"/>
        </w:rPr>
      </w:pPr>
      <w:r>
        <w:rPr>
          <w:rFonts w:asciiTheme="majorHAnsi" w:hAnsiTheme="majorHAnsi" w:cstheme="majorHAnsi"/>
          <w:lang w:val="nl-NL"/>
        </w:rPr>
        <w:t>s</w:t>
      </w:r>
      <w:r w:rsidR="00D431C8" w:rsidRPr="006C3572">
        <w:rPr>
          <w:rFonts w:asciiTheme="majorHAnsi" w:hAnsiTheme="majorHAnsi" w:cstheme="majorHAnsi"/>
          <w:lang w:val="nl-NL"/>
        </w:rPr>
        <w:t xml:space="preserve">tandaard </w:t>
      </w:r>
      <w:r>
        <w:rPr>
          <w:rFonts w:asciiTheme="majorHAnsi" w:hAnsiTheme="majorHAnsi" w:cstheme="majorHAnsi"/>
          <w:lang w:val="nl-NL"/>
        </w:rPr>
        <w:t>RAL</w:t>
      </w:r>
      <w:r w:rsidR="00D431C8" w:rsidRPr="006C3572">
        <w:rPr>
          <w:rFonts w:asciiTheme="majorHAnsi" w:hAnsiTheme="majorHAnsi" w:cstheme="majorHAnsi"/>
          <w:lang w:val="nl-NL"/>
        </w:rPr>
        <w:t xml:space="preserve">-kleuren, </w:t>
      </w:r>
      <w:r w:rsidR="00D431C8" w:rsidRPr="006C3572">
        <w:rPr>
          <w:rFonts w:asciiTheme="majorHAnsi" w:hAnsiTheme="majorHAnsi" w:cstheme="majorHAnsi"/>
          <w:lang w:val="nl-NL"/>
        </w:rPr>
        <w:t>inclusief structuur- en metallic poeders – laagdikte min. 60 µ</w:t>
      </w:r>
    </w:p>
    <w:p w14:paraId="34E89AB4" w14:textId="0456568F" w:rsidR="00523D20" w:rsidRPr="006C3572" w:rsidRDefault="004D58EE">
      <w:pPr>
        <w:pStyle w:val="Lijstalinea"/>
        <w:numPr>
          <w:ilvl w:val="1"/>
          <w:numId w:val="1"/>
        </w:numPr>
        <w:rPr>
          <w:rFonts w:asciiTheme="majorHAnsi" w:hAnsiTheme="majorHAnsi" w:cstheme="majorHAnsi"/>
          <w:lang w:val="nl-NL"/>
        </w:rPr>
      </w:pPr>
      <w:r>
        <w:rPr>
          <w:rFonts w:asciiTheme="majorHAnsi" w:hAnsiTheme="majorHAnsi" w:cstheme="majorHAnsi"/>
          <w:lang w:val="nl-NL"/>
        </w:rPr>
        <w:t>u</w:t>
      </w:r>
      <w:r w:rsidR="00D431C8" w:rsidRPr="006C3572">
        <w:rPr>
          <w:rFonts w:asciiTheme="majorHAnsi" w:hAnsiTheme="majorHAnsi" w:cstheme="majorHAnsi"/>
          <w:lang w:val="nl-NL"/>
        </w:rPr>
        <w:t xml:space="preserve">itvoering met SD-poeders (Super </w:t>
      </w:r>
      <w:proofErr w:type="spellStart"/>
      <w:r w:rsidR="00D431C8" w:rsidRPr="006C3572">
        <w:rPr>
          <w:rFonts w:asciiTheme="majorHAnsi" w:hAnsiTheme="majorHAnsi" w:cstheme="majorHAnsi"/>
          <w:lang w:val="nl-NL"/>
        </w:rPr>
        <w:t>Durable</w:t>
      </w:r>
      <w:proofErr w:type="spellEnd"/>
      <w:r w:rsidR="00D431C8" w:rsidRPr="006C3572">
        <w:rPr>
          <w:rFonts w:asciiTheme="majorHAnsi" w:hAnsiTheme="majorHAnsi" w:cstheme="majorHAnsi"/>
          <w:lang w:val="nl-NL"/>
        </w:rPr>
        <w:t xml:space="preserve"> - extreem hoge weersbestendige polyester poederlak die een grote variëteit aan decoratieve aspecten combineert met uitstekende duurzaamheid</w:t>
      </w:r>
    </w:p>
    <w:p w14:paraId="5A83C262" w14:textId="10808047" w:rsidR="00523D20" w:rsidRPr="006C3572" w:rsidRDefault="004D58EE">
      <w:pPr>
        <w:pStyle w:val="Lijstalinea"/>
        <w:numPr>
          <w:ilvl w:val="1"/>
          <w:numId w:val="1"/>
        </w:numPr>
        <w:rPr>
          <w:rFonts w:asciiTheme="majorHAnsi" w:hAnsiTheme="majorHAnsi" w:cstheme="majorHAnsi"/>
        </w:rPr>
      </w:pPr>
      <w:r>
        <w:rPr>
          <w:rFonts w:asciiTheme="majorHAnsi" w:hAnsiTheme="majorHAnsi" w:cstheme="majorHAnsi"/>
          <w:lang w:val="nl-NL"/>
        </w:rPr>
        <w:t>u</w:t>
      </w:r>
      <w:r w:rsidR="00D431C8" w:rsidRPr="006C3572">
        <w:rPr>
          <w:rFonts w:asciiTheme="majorHAnsi" w:hAnsiTheme="majorHAnsi" w:cstheme="majorHAnsi"/>
          <w:lang w:val="nl-NL"/>
        </w:rPr>
        <w:t>itvoering m</w:t>
      </w:r>
      <w:r w:rsidR="00D431C8" w:rsidRPr="006C3572">
        <w:rPr>
          <w:rFonts w:asciiTheme="majorHAnsi" w:hAnsiTheme="majorHAnsi" w:cstheme="majorHAnsi"/>
          <w:lang w:val="nl-NL"/>
        </w:rPr>
        <w:t xml:space="preserve">et </w:t>
      </w:r>
      <w:r>
        <w:rPr>
          <w:rFonts w:asciiTheme="majorHAnsi" w:hAnsiTheme="majorHAnsi" w:cstheme="majorHAnsi"/>
          <w:lang w:val="nl-NL"/>
        </w:rPr>
        <w:t>RAL</w:t>
      </w:r>
      <w:r w:rsidR="00D431C8" w:rsidRPr="006C3572">
        <w:rPr>
          <w:rFonts w:asciiTheme="majorHAnsi" w:hAnsiTheme="majorHAnsi" w:cstheme="majorHAnsi"/>
          <w:lang w:val="nl-NL"/>
        </w:rPr>
        <w:t>-</w:t>
      </w:r>
      <w:proofErr w:type="spellStart"/>
      <w:r w:rsidR="00D431C8" w:rsidRPr="006C3572">
        <w:rPr>
          <w:rFonts w:asciiTheme="majorHAnsi" w:hAnsiTheme="majorHAnsi" w:cstheme="majorHAnsi"/>
          <w:lang w:val="nl-NL"/>
        </w:rPr>
        <w:t>anodic</w:t>
      </w:r>
      <w:proofErr w:type="spellEnd"/>
      <w:r w:rsidR="00D431C8" w:rsidRPr="006C3572">
        <w:rPr>
          <w:rFonts w:asciiTheme="majorHAnsi" w:hAnsiTheme="majorHAnsi" w:cstheme="majorHAnsi"/>
          <w:lang w:val="nl-NL"/>
        </w:rPr>
        <w:t xml:space="preserve"> look poeders : “</w:t>
      </w:r>
      <w:proofErr w:type="spellStart"/>
      <w:r w:rsidR="00D431C8" w:rsidRPr="006C3572">
        <w:rPr>
          <w:rFonts w:asciiTheme="majorHAnsi" w:hAnsiTheme="majorHAnsi" w:cstheme="majorHAnsi"/>
          <w:i/>
          <w:iCs/>
          <w:u w:val="single"/>
          <w:lang w:val="nl-NL"/>
        </w:rPr>
        <w:t>the</w:t>
      </w:r>
      <w:proofErr w:type="spellEnd"/>
      <w:r w:rsidR="00D431C8" w:rsidRPr="006C3572">
        <w:rPr>
          <w:rFonts w:asciiTheme="majorHAnsi" w:hAnsiTheme="majorHAnsi" w:cstheme="majorHAnsi"/>
          <w:i/>
          <w:iCs/>
          <w:u w:val="single"/>
          <w:lang w:val="nl-NL"/>
        </w:rPr>
        <w:t xml:space="preserve"> </w:t>
      </w:r>
      <w:proofErr w:type="spellStart"/>
      <w:r w:rsidR="00D431C8" w:rsidRPr="006C3572">
        <w:rPr>
          <w:rFonts w:asciiTheme="majorHAnsi" w:hAnsiTheme="majorHAnsi" w:cstheme="majorHAnsi"/>
          <w:i/>
          <w:iCs/>
          <w:u w:val="single"/>
          <w:lang w:val="nl-NL"/>
        </w:rPr>
        <w:t>Anodic</w:t>
      </w:r>
      <w:proofErr w:type="spellEnd"/>
      <w:r w:rsidR="00D431C8" w:rsidRPr="006C3572">
        <w:rPr>
          <w:rFonts w:asciiTheme="majorHAnsi" w:hAnsiTheme="majorHAnsi" w:cstheme="majorHAnsi"/>
          <w:i/>
          <w:iCs/>
          <w:u w:val="single"/>
          <w:lang w:val="nl-NL"/>
        </w:rPr>
        <w:t xml:space="preserve"> Collection</w:t>
      </w:r>
      <w:r w:rsidR="00D431C8" w:rsidRPr="006C3572">
        <w:rPr>
          <w:rFonts w:asciiTheme="majorHAnsi" w:hAnsiTheme="majorHAnsi" w:cstheme="majorHAnsi"/>
          <w:lang w:val="nl-NL"/>
        </w:rPr>
        <w:t>” biedt het uiterlijk en de kleurschakeringen van standaard geanodiseerde effecten met al de voordelen van een poederlak.</w:t>
      </w:r>
    </w:p>
    <w:p w14:paraId="0BC4FF06" w14:textId="63DAF0C1" w:rsidR="00523D20" w:rsidRPr="006C3572" w:rsidRDefault="004D58EE">
      <w:pPr>
        <w:pStyle w:val="Lijstalinea"/>
        <w:numPr>
          <w:ilvl w:val="1"/>
          <w:numId w:val="1"/>
        </w:numPr>
        <w:rPr>
          <w:rFonts w:asciiTheme="majorHAnsi" w:hAnsiTheme="majorHAnsi" w:cstheme="majorHAnsi"/>
          <w:lang w:val="nl-NL"/>
        </w:rPr>
      </w:pPr>
      <w:r>
        <w:rPr>
          <w:rFonts w:asciiTheme="majorHAnsi" w:hAnsiTheme="majorHAnsi" w:cstheme="majorHAnsi"/>
          <w:lang w:val="nl-NL"/>
        </w:rPr>
        <w:t>u</w:t>
      </w:r>
      <w:r w:rsidR="00D431C8" w:rsidRPr="006C3572">
        <w:rPr>
          <w:rFonts w:asciiTheme="majorHAnsi" w:hAnsiTheme="majorHAnsi" w:cstheme="majorHAnsi"/>
          <w:lang w:val="nl-NL"/>
        </w:rPr>
        <w:t xml:space="preserve">itvoering in </w:t>
      </w:r>
      <w:r>
        <w:rPr>
          <w:rFonts w:asciiTheme="majorHAnsi" w:hAnsiTheme="majorHAnsi" w:cstheme="majorHAnsi"/>
          <w:lang w:val="nl-NL"/>
        </w:rPr>
        <w:t>RAL</w:t>
      </w:r>
      <w:r w:rsidR="00D431C8" w:rsidRPr="006C3572">
        <w:rPr>
          <w:rFonts w:asciiTheme="majorHAnsi" w:hAnsiTheme="majorHAnsi" w:cstheme="majorHAnsi"/>
          <w:lang w:val="nl-NL"/>
        </w:rPr>
        <w:t>-</w:t>
      </w:r>
      <w:proofErr w:type="spellStart"/>
      <w:r w:rsidR="00D431C8" w:rsidRPr="006C3572">
        <w:rPr>
          <w:rFonts w:asciiTheme="majorHAnsi" w:hAnsiTheme="majorHAnsi" w:cstheme="majorHAnsi"/>
          <w:lang w:val="nl-NL"/>
        </w:rPr>
        <w:t>seaside</w:t>
      </w:r>
      <w:proofErr w:type="spellEnd"/>
      <w:r w:rsidR="00D431C8" w:rsidRPr="006C3572">
        <w:rPr>
          <w:rFonts w:asciiTheme="majorHAnsi" w:hAnsiTheme="majorHAnsi" w:cstheme="majorHAnsi"/>
          <w:lang w:val="nl-NL"/>
        </w:rPr>
        <w:t xml:space="preserve"> </w:t>
      </w:r>
      <w:proofErr w:type="spellStart"/>
      <w:r w:rsidR="00D431C8" w:rsidRPr="006C3572">
        <w:rPr>
          <w:rFonts w:asciiTheme="majorHAnsi" w:hAnsiTheme="majorHAnsi" w:cstheme="majorHAnsi"/>
          <w:lang w:val="nl-NL"/>
        </w:rPr>
        <w:t>quality</w:t>
      </w:r>
      <w:proofErr w:type="spellEnd"/>
      <w:r w:rsidR="00D431C8" w:rsidRPr="006C3572">
        <w:rPr>
          <w:rFonts w:asciiTheme="majorHAnsi" w:hAnsiTheme="majorHAnsi" w:cstheme="majorHAnsi"/>
          <w:lang w:val="nl-NL"/>
        </w:rPr>
        <w:t xml:space="preserve"> met laagdikte van 90 µ of 120 µ (2-laags)</w:t>
      </w:r>
    </w:p>
    <w:p w14:paraId="1F783F5B" w14:textId="0D4E03BF" w:rsidR="00523D20" w:rsidRPr="006C3572" w:rsidRDefault="004D58EE">
      <w:pPr>
        <w:pStyle w:val="Lijstalinea"/>
        <w:numPr>
          <w:ilvl w:val="1"/>
          <w:numId w:val="1"/>
        </w:numPr>
        <w:rPr>
          <w:rFonts w:asciiTheme="majorHAnsi" w:hAnsiTheme="majorHAnsi" w:cstheme="majorHAnsi"/>
          <w:lang w:val="nl-NL"/>
        </w:rPr>
      </w:pPr>
      <w:r>
        <w:rPr>
          <w:rFonts w:asciiTheme="majorHAnsi" w:hAnsiTheme="majorHAnsi" w:cstheme="majorHAnsi"/>
          <w:lang w:val="nl-NL"/>
        </w:rPr>
        <w:t>u</w:t>
      </w:r>
      <w:r w:rsidR="00D431C8" w:rsidRPr="006C3572">
        <w:rPr>
          <w:rFonts w:asciiTheme="majorHAnsi" w:hAnsiTheme="majorHAnsi" w:cstheme="majorHAnsi"/>
          <w:lang w:val="nl-NL"/>
        </w:rPr>
        <w:t>itvoering met niet-</w:t>
      </w:r>
      <w:r>
        <w:rPr>
          <w:rFonts w:asciiTheme="majorHAnsi" w:hAnsiTheme="majorHAnsi" w:cstheme="majorHAnsi"/>
          <w:lang w:val="nl-NL"/>
        </w:rPr>
        <w:t>RAL</w:t>
      </w:r>
      <w:r w:rsidR="00D431C8" w:rsidRPr="006C3572">
        <w:rPr>
          <w:rFonts w:asciiTheme="majorHAnsi" w:hAnsiTheme="majorHAnsi" w:cstheme="majorHAnsi"/>
          <w:lang w:val="nl-NL"/>
        </w:rPr>
        <w:t xml:space="preserve"> poeders (NCS-kleuren)</w:t>
      </w:r>
    </w:p>
    <w:p w14:paraId="4CA71743" w14:textId="413455CF" w:rsidR="00EC779D" w:rsidRPr="006C3572" w:rsidRDefault="00EC779D" w:rsidP="00EC779D">
      <w:pPr>
        <w:pStyle w:val="Lijstalinea"/>
        <w:ind w:left="1440"/>
        <w:rPr>
          <w:rFonts w:asciiTheme="majorHAnsi" w:hAnsiTheme="majorHAnsi" w:cstheme="majorHAnsi"/>
          <w:lang w:val="nl-NL"/>
        </w:rPr>
      </w:pPr>
    </w:p>
    <w:p w14:paraId="6323460C" w14:textId="77777777" w:rsidR="00523D20" w:rsidRPr="006C3572" w:rsidRDefault="00523D20">
      <w:pPr>
        <w:rPr>
          <w:rFonts w:asciiTheme="majorHAnsi" w:hAnsiTheme="majorHAnsi" w:cstheme="majorHAnsi"/>
          <w:lang w:val="nl-NL"/>
        </w:rPr>
      </w:pPr>
    </w:p>
    <w:p w14:paraId="5B4318D8" w14:textId="77777777" w:rsidR="00523D20" w:rsidRPr="006C3572" w:rsidRDefault="00523D20">
      <w:pPr>
        <w:rPr>
          <w:rFonts w:asciiTheme="majorHAnsi" w:hAnsiTheme="majorHAnsi" w:cstheme="majorHAnsi"/>
          <w:lang w:val="nl-NL"/>
        </w:rPr>
      </w:pPr>
    </w:p>
    <w:p w14:paraId="381CF22F" w14:textId="77777777" w:rsidR="00523D20" w:rsidRPr="006C3572" w:rsidRDefault="00D431C8">
      <w:pPr>
        <w:rPr>
          <w:rFonts w:asciiTheme="majorHAnsi" w:hAnsiTheme="majorHAnsi" w:cstheme="majorHAnsi"/>
          <w:b/>
          <w:bCs/>
          <w:u w:val="single"/>
          <w:lang w:val="nl-NL"/>
        </w:rPr>
      </w:pPr>
      <w:r w:rsidRPr="006C3572">
        <w:rPr>
          <w:rFonts w:asciiTheme="majorHAnsi" w:hAnsiTheme="majorHAnsi" w:cstheme="majorHAnsi"/>
          <w:b/>
          <w:bCs/>
          <w:u w:val="single"/>
          <w:lang w:val="nl-NL"/>
        </w:rPr>
        <w:t>OPHANG- EN REGELSTRUCTUUR</w:t>
      </w:r>
    </w:p>
    <w:p w14:paraId="4983B523" w14:textId="77777777" w:rsidR="00523D20" w:rsidRPr="006C3572" w:rsidRDefault="00D431C8">
      <w:pPr>
        <w:rPr>
          <w:rFonts w:asciiTheme="majorHAnsi" w:hAnsiTheme="majorHAnsi" w:cstheme="majorHAnsi"/>
          <w:lang w:val="nl-NL"/>
        </w:rPr>
      </w:pPr>
      <w:r w:rsidRPr="006C3572">
        <w:rPr>
          <w:rFonts w:asciiTheme="majorHAnsi" w:hAnsiTheme="majorHAnsi" w:cstheme="majorHAnsi"/>
          <w:lang w:val="nl-NL"/>
        </w:rPr>
        <w:t xml:space="preserve">De cassettes worden opgehangen aan de gevelstructuur door middel van thermisch onderbroken consoles en </w:t>
      </w:r>
      <w:proofErr w:type="spellStart"/>
      <w:r w:rsidRPr="006C3572">
        <w:rPr>
          <w:rFonts w:asciiTheme="majorHAnsi" w:hAnsiTheme="majorHAnsi" w:cstheme="majorHAnsi"/>
          <w:lang w:val="nl-NL"/>
        </w:rPr>
        <w:t>geëxtrudeerde</w:t>
      </w:r>
      <w:proofErr w:type="spellEnd"/>
      <w:r w:rsidRPr="006C3572">
        <w:rPr>
          <w:rFonts w:asciiTheme="majorHAnsi" w:hAnsiTheme="majorHAnsi" w:cstheme="majorHAnsi"/>
          <w:lang w:val="nl-NL"/>
        </w:rPr>
        <w:t xml:space="preserve"> aluminium profielen.</w:t>
      </w:r>
    </w:p>
    <w:p w14:paraId="261A84C5" w14:textId="77777777" w:rsidR="007012FC" w:rsidRPr="006C3572" w:rsidRDefault="007012FC" w:rsidP="007012FC">
      <w:pPr>
        <w:pStyle w:val="Lijstalinea"/>
        <w:rPr>
          <w:rFonts w:asciiTheme="majorHAnsi" w:hAnsiTheme="majorHAnsi" w:cstheme="majorHAnsi"/>
        </w:rPr>
      </w:pPr>
    </w:p>
    <w:p w14:paraId="61B5D4C9" w14:textId="4E228E31" w:rsidR="002B4F9E" w:rsidRPr="004D58EE" w:rsidRDefault="002B4F9E" w:rsidP="00777554">
      <w:pPr>
        <w:pStyle w:val="Lijstalinea"/>
        <w:numPr>
          <w:ilvl w:val="0"/>
          <w:numId w:val="1"/>
        </w:numPr>
        <w:rPr>
          <w:rFonts w:asciiTheme="majorHAnsi" w:hAnsiTheme="majorHAnsi" w:cstheme="majorHAnsi"/>
        </w:rPr>
      </w:pPr>
      <w:r w:rsidRPr="004D58EE">
        <w:rPr>
          <w:rFonts w:asciiTheme="majorHAnsi" w:hAnsiTheme="majorHAnsi" w:cstheme="majorHAnsi"/>
          <w:b/>
          <w:bCs/>
          <w:u w:val="single"/>
          <w:lang w:val="nl-NL"/>
        </w:rPr>
        <w:t>Consoles</w:t>
      </w:r>
      <w:r w:rsidRPr="004D58EE">
        <w:rPr>
          <w:rFonts w:asciiTheme="majorHAnsi" w:hAnsiTheme="majorHAnsi" w:cstheme="majorHAnsi"/>
          <w:lang w:val="nl-NL"/>
        </w:rPr>
        <w:t xml:space="preserve"> : de lichte </w:t>
      </w:r>
      <w:proofErr w:type="spellStart"/>
      <w:r w:rsidRPr="004D58EE">
        <w:rPr>
          <w:rFonts w:asciiTheme="majorHAnsi" w:hAnsiTheme="majorHAnsi" w:cstheme="majorHAnsi"/>
          <w:lang w:val="nl-NL"/>
        </w:rPr>
        <w:t>achterconstructie</w:t>
      </w:r>
      <w:proofErr w:type="spellEnd"/>
      <w:r w:rsidRPr="004D58EE">
        <w:rPr>
          <w:rFonts w:asciiTheme="majorHAnsi" w:hAnsiTheme="majorHAnsi" w:cstheme="majorHAnsi"/>
          <w:lang w:val="nl-NL"/>
        </w:rPr>
        <w:t xml:space="preserve"> met </w:t>
      </w:r>
      <w:proofErr w:type="spellStart"/>
      <w:r w:rsidRPr="004D58EE">
        <w:rPr>
          <w:rFonts w:asciiTheme="majorHAnsi" w:hAnsiTheme="majorHAnsi" w:cstheme="majorHAnsi"/>
          <w:lang w:val="nl-NL"/>
        </w:rPr>
        <w:t>Isolalu</w:t>
      </w:r>
      <w:proofErr w:type="spellEnd"/>
      <w:r w:rsidRPr="004D58EE">
        <w:rPr>
          <w:rFonts w:asciiTheme="majorHAnsi" w:hAnsiTheme="majorHAnsi" w:cstheme="majorHAnsi"/>
          <w:lang w:val="nl-NL"/>
        </w:rPr>
        <w:t xml:space="preserve"> beugels zorgt voor een geventileerde gevelbekleding met een lage gewichtsbelasting op de dragende ondergrond. De thermostop zorgt voor een uitstekende thermische onderbreking tussen de gevelafwerking en de dragende ondergrond. De beugels zijn voorzien van clipklemmen en zijn toepasbaar voor zowel dilateerbare als starre constructies. De beugels zijn geschikt voor zowel horizontale als verti</w:t>
      </w:r>
      <w:r w:rsidR="00FC1215">
        <w:rPr>
          <w:rFonts w:asciiTheme="majorHAnsi" w:hAnsiTheme="majorHAnsi" w:cstheme="majorHAnsi"/>
          <w:lang w:val="nl-NL"/>
        </w:rPr>
        <w:t>c</w:t>
      </w:r>
      <w:r w:rsidRPr="004D58EE">
        <w:rPr>
          <w:rFonts w:asciiTheme="majorHAnsi" w:hAnsiTheme="majorHAnsi" w:cstheme="majorHAnsi"/>
          <w:lang w:val="nl-NL"/>
        </w:rPr>
        <w:t xml:space="preserve">ale montagetoepassing op alle soorten ondergrond.  De thermostop vulplaatjes zijn voorzien van een uitsparing voor snelle montage op beugel. De holle vormgeving van de vulplaatjes verhogen het thermisch isolatievermogen.  De </w:t>
      </w:r>
      <w:proofErr w:type="spellStart"/>
      <w:r w:rsidRPr="004D58EE">
        <w:rPr>
          <w:rFonts w:asciiTheme="majorHAnsi" w:hAnsiTheme="majorHAnsi" w:cstheme="majorHAnsi"/>
          <w:lang w:val="nl-NL"/>
        </w:rPr>
        <w:t>Isolalu</w:t>
      </w:r>
      <w:proofErr w:type="spellEnd"/>
      <w:r w:rsidRPr="004D58EE">
        <w:rPr>
          <w:rFonts w:asciiTheme="majorHAnsi" w:hAnsiTheme="majorHAnsi" w:cstheme="majorHAnsi"/>
          <w:lang w:val="nl-NL"/>
        </w:rPr>
        <w:t xml:space="preserve"> beugels zijn vervaardigd uit aluminium 6060 T5 met een dikte van 3 mm.  De beugels bieden twee mogelijkheden : ofwel vast punt (rond gat) ofwel glijpunt (</w:t>
      </w:r>
      <w:proofErr w:type="spellStart"/>
      <w:r w:rsidRPr="004D58EE">
        <w:rPr>
          <w:rFonts w:asciiTheme="majorHAnsi" w:hAnsiTheme="majorHAnsi" w:cstheme="majorHAnsi"/>
          <w:lang w:val="nl-NL"/>
        </w:rPr>
        <w:t>sleufgat</w:t>
      </w:r>
      <w:proofErr w:type="spellEnd"/>
      <w:r w:rsidRPr="004D58EE">
        <w:rPr>
          <w:rFonts w:asciiTheme="majorHAnsi" w:hAnsiTheme="majorHAnsi" w:cstheme="majorHAnsi"/>
          <w:lang w:val="nl-NL"/>
        </w:rPr>
        <w:t>). De lengte van de beugels wordt bepaald door de dikte van het isolatiepakket. Tussen deze consoles kan de eventuele isolatie gemonteerd worden. De isolatie wordt bevestigd met isolatiepluggen.</w:t>
      </w:r>
    </w:p>
    <w:p w14:paraId="53B9506B" w14:textId="3FD54372" w:rsidR="00523D20" w:rsidRPr="006C3572" w:rsidRDefault="00D431C8">
      <w:pPr>
        <w:pStyle w:val="Lijstalinea"/>
        <w:numPr>
          <w:ilvl w:val="0"/>
          <w:numId w:val="1"/>
        </w:numPr>
        <w:rPr>
          <w:rFonts w:asciiTheme="majorHAnsi" w:hAnsiTheme="majorHAnsi" w:cstheme="majorHAnsi"/>
        </w:rPr>
      </w:pPr>
      <w:r w:rsidRPr="006C3572">
        <w:rPr>
          <w:rFonts w:asciiTheme="majorHAnsi" w:hAnsiTheme="majorHAnsi" w:cstheme="majorHAnsi"/>
          <w:b/>
          <w:bCs/>
          <w:u w:val="single"/>
          <w:lang w:val="nl-NL"/>
        </w:rPr>
        <w:t>L-profielen</w:t>
      </w:r>
      <w:r w:rsidRPr="006C3572">
        <w:rPr>
          <w:rFonts w:asciiTheme="majorHAnsi" w:hAnsiTheme="majorHAnsi" w:cstheme="majorHAnsi"/>
          <w:lang w:val="nl-NL"/>
        </w:rPr>
        <w:t xml:space="preserve"> : op de consoles</w:t>
      </w:r>
      <w:r w:rsidRPr="006C3572">
        <w:rPr>
          <w:rFonts w:asciiTheme="majorHAnsi" w:hAnsiTheme="majorHAnsi" w:cstheme="majorHAnsi"/>
          <w:lang w:val="nl-NL"/>
        </w:rPr>
        <w:t xml:space="preserve"> worden doorlopende verti</w:t>
      </w:r>
      <w:r w:rsidR="00FC1215">
        <w:rPr>
          <w:rFonts w:asciiTheme="majorHAnsi" w:hAnsiTheme="majorHAnsi" w:cstheme="majorHAnsi"/>
          <w:lang w:val="nl-NL"/>
        </w:rPr>
        <w:t>c</w:t>
      </w:r>
      <w:r w:rsidRPr="006C3572">
        <w:rPr>
          <w:rFonts w:asciiTheme="majorHAnsi" w:hAnsiTheme="majorHAnsi" w:cstheme="majorHAnsi"/>
          <w:lang w:val="nl-NL"/>
        </w:rPr>
        <w:t xml:space="preserve">ale aluminium L-profielen voorzien.  </w:t>
      </w:r>
      <w:proofErr w:type="spellStart"/>
      <w:r w:rsidRPr="006C3572">
        <w:rPr>
          <w:rFonts w:asciiTheme="majorHAnsi" w:hAnsiTheme="majorHAnsi" w:cstheme="majorHAnsi"/>
          <w:lang w:val="nl-NL"/>
        </w:rPr>
        <w:t>Geëxtrudeerd</w:t>
      </w:r>
      <w:proofErr w:type="spellEnd"/>
      <w:r w:rsidRPr="006C3572">
        <w:rPr>
          <w:rFonts w:asciiTheme="majorHAnsi" w:hAnsiTheme="majorHAnsi" w:cstheme="majorHAnsi"/>
          <w:lang w:val="nl-NL"/>
        </w:rPr>
        <w:t xml:space="preserve"> aluminium L-profiel 60 x 40 mm in legering 6060. Dikte : 2 mm.  Uitvoering : brut aluminium.</w:t>
      </w:r>
    </w:p>
    <w:p w14:paraId="21F1CFE0" w14:textId="77777777" w:rsidR="007012FC" w:rsidRPr="006C3572" w:rsidRDefault="007012FC" w:rsidP="007012FC">
      <w:pPr>
        <w:rPr>
          <w:rFonts w:asciiTheme="majorHAnsi" w:hAnsiTheme="majorHAnsi" w:cstheme="majorHAnsi"/>
        </w:rPr>
      </w:pPr>
    </w:p>
    <w:p w14:paraId="1FDC1174" w14:textId="77777777" w:rsidR="00A81A9E" w:rsidRPr="006C3572" w:rsidRDefault="00D431C8" w:rsidP="00A81A9E">
      <w:pPr>
        <w:pStyle w:val="Lijstalinea"/>
        <w:numPr>
          <w:ilvl w:val="0"/>
          <w:numId w:val="1"/>
        </w:numPr>
        <w:rPr>
          <w:rFonts w:asciiTheme="majorHAnsi" w:hAnsiTheme="majorHAnsi" w:cstheme="majorHAnsi"/>
        </w:rPr>
      </w:pPr>
      <w:bookmarkStart w:id="2" w:name="_Hlk119508187"/>
      <w:r w:rsidRPr="006C3572">
        <w:rPr>
          <w:rFonts w:asciiTheme="majorHAnsi" w:hAnsiTheme="majorHAnsi" w:cstheme="majorHAnsi"/>
          <w:b/>
          <w:bCs/>
          <w:u w:val="single"/>
          <w:lang w:val="nl-NL"/>
        </w:rPr>
        <w:lastRenderedPageBreak/>
        <w:t xml:space="preserve">Kokerprofiel </w:t>
      </w:r>
      <w:r w:rsidRPr="006C3572">
        <w:rPr>
          <w:rFonts w:asciiTheme="majorHAnsi" w:hAnsiTheme="majorHAnsi" w:cstheme="majorHAnsi"/>
          <w:lang w:val="nl-NL"/>
        </w:rPr>
        <w:t>: ter ondersteuning van de ophangprofielen en ter verbetering van de stab</w:t>
      </w:r>
      <w:r w:rsidRPr="006C3572">
        <w:rPr>
          <w:rFonts w:asciiTheme="majorHAnsi" w:hAnsiTheme="majorHAnsi" w:cstheme="majorHAnsi"/>
          <w:lang w:val="nl-NL"/>
        </w:rPr>
        <w:t xml:space="preserve">iliteit wordt op het L-profiel een doorlopend horizontaal kokerprofiel 50 x 20 mm voorzien. </w:t>
      </w:r>
      <w:proofErr w:type="spellStart"/>
      <w:r w:rsidRPr="006C3572">
        <w:rPr>
          <w:rFonts w:asciiTheme="majorHAnsi" w:hAnsiTheme="majorHAnsi" w:cstheme="majorHAnsi"/>
          <w:lang w:val="nl-NL"/>
        </w:rPr>
        <w:t>Geëxtrudeerd</w:t>
      </w:r>
      <w:proofErr w:type="spellEnd"/>
      <w:r w:rsidRPr="006C3572">
        <w:rPr>
          <w:rFonts w:asciiTheme="majorHAnsi" w:hAnsiTheme="majorHAnsi" w:cstheme="majorHAnsi"/>
          <w:lang w:val="nl-NL"/>
        </w:rPr>
        <w:t xml:space="preserve"> aluminium in legering 6060. Dikte : </w:t>
      </w:r>
      <w:r w:rsidRPr="00FC1215">
        <w:rPr>
          <w:rFonts w:asciiTheme="majorHAnsi" w:hAnsiTheme="majorHAnsi" w:cstheme="majorHAnsi"/>
          <w:highlight w:val="yellow"/>
          <w:lang w:val="nl-NL"/>
        </w:rPr>
        <w:t>…</w:t>
      </w:r>
      <w:r w:rsidRPr="006C3572">
        <w:rPr>
          <w:rFonts w:asciiTheme="majorHAnsi" w:hAnsiTheme="majorHAnsi" w:cstheme="majorHAnsi"/>
          <w:lang w:val="nl-NL"/>
        </w:rPr>
        <w:t xml:space="preserve"> mm.  Uitvoering : brut aluminium.</w:t>
      </w:r>
      <w:bookmarkEnd w:id="2"/>
      <w:r w:rsidR="00A81A9E" w:rsidRPr="006C3572">
        <w:rPr>
          <w:rFonts w:asciiTheme="majorHAnsi" w:hAnsiTheme="majorHAnsi" w:cstheme="majorHAnsi"/>
          <w:b/>
          <w:bCs/>
          <w:u w:val="single"/>
          <w:lang w:val="nl-NL"/>
        </w:rPr>
        <w:t xml:space="preserve"> </w:t>
      </w:r>
    </w:p>
    <w:p w14:paraId="5896490F" w14:textId="77777777" w:rsidR="00A81A9E" w:rsidRPr="006C3572" w:rsidRDefault="00A81A9E" w:rsidP="00A81A9E">
      <w:pPr>
        <w:pStyle w:val="Lijstalinea"/>
        <w:rPr>
          <w:rFonts w:asciiTheme="majorHAnsi" w:hAnsiTheme="majorHAnsi" w:cstheme="majorHAnsi"/>
          <w:b/>
          <w:bCs/>
          <w:u w:val="single"/>
          <w:lang w:val="nl-NL"/>
        </w:rPr>
      </w:pPr>
    </w:p>
    <w:p w14:paraId="7BF873D2" w14:textId="1AA79672" w:rsidR="00523D20" w:rsidRPr="006C3572" w:rsidRDefault="00D431C8">
      <w:pPr>
        <w:pStyle w:val="Lijstalinea"/>
        <w:numPr>
          <w:ilvl w:val="0"/>
          <w:numId w:val="1"/>
        </w:numPr>
        <w:rPr>
          <w:rFonts w:asciiTheme="majorHAnsi" w:hAnsiTheme="majorHAnsi" w:cstheme="majorHAnsi"/>
        </w:rPr>
      </w:pPr>
      <w:r w:rsidRPr="006C3572">
        <w:rPr>
          <w:rFonts w:asciiTheme="majorHAnsi" w:hAnsiTheme="majorHAnsi" w:cstheme="majorHAnsi"/>
          <w:b/>
          <w:bCs/>
          <w:u w:val="single"/>
          <w:lang w:val="nl-NL"/>
        </w:rPr>
        <w:t>U-profielen</w:t>
      </w:r>
      <w:r w:rsidRPr="006C3572">
        <w:rPr>
          <w:rFonts w:asciiTheme="majorHAnsi" w:hAnsiTheme="majorHAnsi" w:cstheme="majorHAnsi"/>
          <w:lang w:val="nl-NL"/>
        </w:rPr>
        <w:t xml:space="preserve"> : de </w:t>
      </w:r>
      <w:proofErr w:type="spellStart"/>
      <w:r w:rsidRPr="006C3572">
        <w:rPr>
          <w:rFonts w:asciiTheme="majorHAnsi" w:hAnsiTheme="majorHAnsi" w:cstheme="majorHAnsi"/>
          <w:lang w:val="nl-NL"/>
        </w:rPr>
        <w:t>vertikale</w:t>
      </w:r>
      <w:proofErr w:type="spellEnd"/>
      <w:r w:rsidRPr="006C3572">
        <w:rPr>
          <w:rFonts w:asciiTheme="majorHAnsi" w:hAnsiTheme="majorHAnsi" w:cstheme="majorHAnsi"/>
          <w:lang w:val="nl-NL"/>
        </w:rPr>
        <w:t xml:space="preserve"> voegverbindingen tussen de cassettepanelen wordt gerealiseerd met een doorlopend U-profiel.  Het profiel is uitgevoerd in </w:t>
      </w:r>
      <w:proofErr w:type="spellStart"/>
      <w:r w:rsidRPr="006C3572">
        <w:rPr>
          <w:rFonts w:asciiTheme="majorHAnsi" w:hAnsiTheme="majorHAnsi" w:cstheme="majorHAnsi"/>
          <w:lang w:val="nl-NL"/>
        </w:rPr>
        <w:t>geëxtrudeerd</w:t>
      </w:r>
      <w:proofErr w:type="spellEnd"/>
      <w:r w:rsidRPr="006C3572">
        <w:rPr>
          <w:rFonts w:asciiTheme="majorHAnsi" w:hAnsiTheme="majorHAnsi" w:cstheme="majorHAnsi"/>
          <w:lang w:val="nl-NL"/>
        </w:rPr>
        <w:t xml:space="preserve"> aluminium in legering 6060.  Afmetingen : 20 x 30 x 20 mm, dikte 3 mm.  Uitvoering : gemoffeld in de kleu</w:t>
      </w:r>
      <w:r w:rsidRPr="006C3572">
        <w:rPr>
          <w:rFonts w:asciiTheme="majorHAnsi" w:hAnsiTheme="majorHAnsi" w:cstheme="majorHAnsi"/>
          <w:lang w:val="nl-NL"/>
        </w:rPr>
        <w:t xml:space="preserve">r van de aluminium </w:t>
      </w:r>
      <w:proofErr w:type="spellStart"/>
      <w:r w:rsidRPr="006C3572">
        <w:rPr>
          <w:rFonts w:asciiTheme="majorHAnsi" w:hAnsiTheme="majorHAnsi" w:cstheme="majorHAnsi"/>
          <w:lang w:val="nl-NL"/>
        </w:rPr>
        <w:t>cassetttes</w:t>
      </w:r>
      <w:proofErr w:type="spellEnd"/>
      <w:r w:rsidRPr="006C3572">
        <w:rPr>
          <w:rFonts w:asciiTheme="majorHAnsi" w:hAnsiTheme="majorHAnsi" w:cstheme="majorHAnsi"/>
          <w:lang w:val="nl-NL"/>
        </w:rPr>
        <w:t>.</w:t>
      </w:r>
    </w:p>
    <w:p w14:paraId="2A434DDC" w14:textId="3794A348" w:rsidR="005C06C7" w:rsidRPr="006C3572" w:rsidRDefault="005C06C7" w:rsidP="005C06C7">
      <w:pPr>
        <w:rPr>
          <w:rFonts w:asciiTheme="majorHAnsi" w:hAnsiTheme="majorHAnsi" w:cstheme="majorHAnsi"/>
        </w:rPr>
      </w:pPr>
    </w:p>
    <w:p w14:paraId="058027F8" w14:textId="76D26B00" w:rsidR="00523D20" w:rsidRPr="006C3572" w:rsidRDefault="00D431C8">
      <w:pPr>
        <w:pStyle w:val="Lijstalinea"/>
        <w:numPr>
          <w:ilvl w:val="0"/>
          <w:numId w:val="1"/>
        </w:numPr>
        <w:rPr>
          <w:rFonts w:asciiTheme="majorHAnsi" w:hAnsiTheme="majorHAnsi" w:cstheme="majorHAnsi"/>
        </w:rPr>
      </w:pPr>
      <w:r w:rsidRPr="006C3572">
        <w:rPr>
          <w:rFonts w:asciiTheme="majorHAnsi" w:hAnsiTheme="majorHAnsi" w:cstheme="majorHAnsi"/>
          <w:b/>
          <w:bCs/>
          <w:u w:val="single"/>
          <w:lang w:val="nl-NL"/>
        </w:rPr>
        <w:t>Ophangprofielen</w:t>
      </w:r>
      <w:r w:rsidRPr="006C3572">
        <w:rPr>
          <w:rFonts w:asciiTheme="majorHAnsi" w:hAnsiTheme="majorHAnsi" w:cstheme="majorHAnsi"/>
          <w:lang w:val="nl-NL"/>
        </w:rPr>
        <w:t xml:space="preserve"> : op de kokerprofielen worden doorlopende horizontale ophangprofielen gemonteerd. De </w:t>
      </w:r>
      <w:proofErr w:type="spellStart"/>
      <w:r w:rsidRPr="006C3572">
        <w:rPr>
          <w:rFonts w:asciiTheme="majorHAnsi" w:hAnsiTheme="majorHAnsi" w:cstheme="majorHAnsi"/>
          <w:lang w:val="nl-NL"/>
        </w:rPr>
        <w:t>geëxtrudeerde</w:t>
      </w:r>
      <w:proofErr w:type="spellEnd"/>
      <w:r w:rsidRPr="006C3572">
        <w:rPr>
          <w:rFonts w:asciiTheme="majorHAnsi" w:hAnsiTheme="majorHAnsi" w:cstheme="majorHAnsi"/>
          <w:lang w:val="nl-NL"/>
        </w:rPr>
        <w:t xml:space="preserve"> aluminium ophangprofielen hebben een totale hoogte van 72 mm en zijn onderaan voorzien van een gleuf voor de ophanging van de aluminium cassettes. Het ophan</w:t>
      </w:r>
      <w:r w:rsidRPr="006C3572">
        <w:rPr>
          <w:rFonts w:asciiTheme="majorHAnsi" w:hAnsiTheme="majorHAnsi" w:cstheme="majorHAnsi"/>
          <w:lang w:val="nl-NL"/>
        </w:rPr>
        <w:t>gprofiel is vervaardigd uit aluminium legering 6060 en heeft een dikte van 2 mm.  Uitvoering : gemoffeld in de kleur van de aluminium cassettes.</w:t>
      </w:r>
    </w:p>
    <w:p w14:paraId="4C6102BD" w14:textId="40B2EBE5" w:rsidR="005C06C7" w:rsidRPr="006C3572" w:rsidRDefault="005C06C7" w:rsidP="005C06C7">
      <w:pPr>
        <w:rPr>
          <w:rFonts w:asciiTheme="majorHAnsi" w:hAnsiTheme="majorHAnsi" w:cstheme="majorHAnsi"/>
        </w:rPr>
      </w:pPr>
    </w:p>
    <w:p w14:paraId="2B1084DD" w14:textId="77777777" w:rsidR="005C06C7" w:rsidRPr="006C3572" w:rsidRDefault="005C06C7" w:rsidP="005C06C7">
      <w:pPr>
        <w:rPr>
          <w:rFonts w:asciiTheme="majorHAnsi" w:hAnsiTheme="majorHAnsi" w:cstheme="majorHAnsi"/>
        </w:rPr>
      </w:pPr>
    </w:p>
    <w:p w14:paraId="2089FF21" w14:textId="77777777" w:rsidR="00523D20" w:rsidRPr="006C3572" w:rsidRDefault="00D431C8">
      <w:pPr>
        <w:pStyle w:val="Lijstalinea"/>
        <w:numPr>
          <w:ilvl w:val="0"/>
          <w:numId w:val="1"/>
        </w:numPr>
        <w:rPr>
          <w:rFonts w:asciiTheme="majorHAnsi" w:hAnsiTheme="majorHAnsi" w:cstheme="majorHAnsi"/>
          <w:b/>
          <w:bCs/>
          <w:u w:val="single"/>
          <w:lang w:val="nl-NL"/>
        </w:rPr>
      </w:pPr>
      <w:r w:rsidRPr="006C3572">
        <w:rPr>
          <w:rFonts w:asciiTheme="majorHAnsi" w:hAnsiTheme="majorHAnsi" w:cstheme="majorHAnsi"/>
          <w:b/>
          <w:bCs/>
          <w:u w:val="single"/>
          <w:lang w:val="nl-NL"/>
        </w:rPr>
        <w:t>Voegen :</w:t>
      </w:r>
    </w:p>
    <w:p w14:paraId="690D6B01" w14:textId="4276E910" w:rsidR="00523D20" w:rsidRPr="006C3572" w:rsidRDefault="00D431C8">
      <w:pPr>
        <w:ind w:firstLine="708"/>
        <w:rPr>
          <w:rFonts w:asciiTheme="majorHAnsi" w:hAnsiTheme="majorHAnsi" w:cstheme="majorHAnsi"/>
          <w:lang w:val="nl-NL"/>
        </w:rPr>
      </w:pPr>
      <w:bookmarkStart w:id="3" w:name="_Hlk117244141"/>
      <w:r w:rsidRPr="006C3572">
        <w:rPr>
          <w:rFonts w:asciiTheme="majorHAnsi" w:hAnsiTheme="majorHAnsi" w:cstheme="majorHAnsi"/>
          <w:lang w:val="nl-NL"/>
        </w:rPr>
        <w:t>De cassettes worden u</w:t>
      </w:r>
      <w:r w:rsidR="00796101">
        <w:rPr>
          <w:rFonts w:asciiTheme="majorHAnsi" w:hAnsiTheme="majorHAnsi" w:cstheme="majorHAnsi"/>
          <w:lang w:val="nl-NL"/>
        </w:rPr>
        <w:t>i</w:t>
      </w:r>
      <w:r w:rsidRPr="006C3572">
        <w:rPr>
          <w:rFonts w:asciiTheme="majorHAnsi" w:hAnsiTheme="majorHAnsi" w:cstheme="majorHAnsi"/>
          <w:lang w:val="nl-NL"/>
        </w:rPr>
        <w:t>tgevoerd met het principe van “open voegen”</w:t>
      </w:r>
      <w:r w:rsidRPr="006C3572">
        <w:rPr>
          <w:rFonts w:asciiTheme="majorHAnsi" w:hAnsiTheme="majorHAnsi" w:cstheme="majorHAnsi"/>
          <w:lang w:val="nl-NL"/>
        </w:rPr>
        <w:t>:</w:t>
      </w:r>
    </w:p>
    <w:bookmarkEnd w:id="3"/>
    <w:p w14:paraId="1857FCE8" w14:textId="63222460" w:rsidR="00523D20" w:rsidRPr="006C3572" w:rsidRDefault="00D431C8">
      <w:pPr>
        <w:pStyle w:val="Lijstalinea"/>
        <w:numPr>
          <w:ilvl w:val="1"/>
          <w:numId w:val="1"/>
        </w:numPr>
        <w:rPr>
          <w:rFonts w:asciiTheme="majorHAnsi" w:hAnsiTheme="majorHAnsi" w:cstheme="majorHAnsi"/>
          <w:lang w:val="nl-NL"/>
        </w:rPr>
      </w:pPr>
      <w:r w:rsidRPr="006C3572">
        <w:rPr>
          <w:rFonts w:asciiTheme="majorHAnsi" w:hAnsiTheme="majorHAnsi" w:cstheme="majorHAnsi"/>
          <w:lang w:val="nl-NL"/>
        </w:rPr>
        <w:t>De verti</w:t>
      </w:r>
      <w:r w:rsidR="00796101">
        <w:rPr>
          <w:rFonts w:asciiTheme="majorHAnsi" w:hAnsiTheme="majorHAnsi" w:cstheme="majorHAnsi"/>
          <w:lang w:val="nl-NL"/>
        </w:rPr>
        <w:t>c</w:t>
      </w:r>
      <w:r w:rsidRPr="006C3572">
        <w:rPr>
          <w:rFonts w:asciiTheme="majorHAnsi" w:hAnsiTheme="majorHAnsi" w:cstheme="majorHAnsi"/>
          <w:lang w:val="nl-NL"/>
        </w:rPr>
        <w:t>ale voegen worden gere</w:t>
      </w:r>
      <w:r w:rsidRPr="006C3572">
        <w:rPr>
          <w:rFonts w:asciiTheme="majorHAnsi" w:hAnsiTheme="majorHAnsi" w:cstheme="majorHAnsi"/>
          <w:lang w:val="nl-NL"/>
        </w:rPr>
        <w:t>aliseerd met alu U-profielen 20x30x20x3 mm.  Standaard minimale voegbreedte : 16 mm.</w:t>
      </w:r>
    </w:p>
    <w:p w14:paraId="028E0B67" w14:textId="609249B6" w:rsidR="00523D20" w:rsidRPr="006C3572" w:rsidRDefault="00D431C8">
      <w:pPr>
        <w:pStyle w:val="Lijstalinea"/>
        <w:numPr>
          <w:ilvl w:val="1"/>
          <w:numId w:val="1"/>
        </w:numPr>
        <w:rPr>
          <w:rFonts w:asciiTheme="majorHAnsi" w:hAnsiTheme="majorHAnsi" w:cstheme="majorHAnsi"/>
          <w:lang w:val="nl-NL"/>
        </w:rPr>
      </w:pPr>
      <w:r w:rsidRPr="006C3572">
        <w:rPr>
          <w:rFonts w:asciiTheme="majorHAnsi" w:hAnsiTheme="majorHAnsi" w:cstheme="majorHAnsi"/>
          <w:lang w:val="nl-NL"/>
        </w:rPr>
        <w:t>De horizontale voegen worden gevormd door de inklemming van de alu cassettes in het ophangprofiel.  Standaard minimale voegbreedte : 16 mm.</w:t>
      </w:r>
    </w:p>
    <w:p w14:paraId="6722B25E" w14:textId="77777777" w:rsidR="00BA2CFB" w:rsidRPr="006C3572" w:rsidRDefault="00BA2CFB" w:rsidP="00BA2CFB">
      <w:pPr>
        <w:rPr>
          <w:rFonts w:asciiTheme="majorHAnsi" w:hAnsiTheme="majorHAnsi" w:cstheme="majorHAnsi"/>
          <w:lang w:val="nl-NL"/>
        </w:rPr>
      </w:pPr>
    </w:p>
    <w:p w14:paraId="1E582DF6" w14:textId="77777777" w:rsidR="00523D20" w:rsidRPr="006C3572" w:rsidRDefault="00523D20">
      <w:pPr>
        <w:pStyle w:val="Lijstalinea"/>
        <w:rPr>
          <w:rFonts w:asciiTheme="majorHAnsi" w:hAnsiTheme="majorHAnsi" w:cstheme="majorHAnsi"/>
          <w:b/>
          <w:bCs/>
          <w:u w:val="single"/>
        </w:rPr>
      </w:pPr>
    </w:p>
    <w:p w14:paraId="37E7EB0C" w14:textId="77777777" w:rsidR="00523D20" w:rsidRPr="006C3572" w:rsidRDefault="00D431C8">
      <w:pPr>
        <w:pStyle w:val="Lijstalinea"/>
        <w:numPr>
          <w:ilvl w:val="0"/>
          <w:numId w:val="1"/>
        </w:numPr>
        <w:rPr>
          <w:rFonts w:asciiTheme="majorHAnsi" w:hAnsiTheme="majorHAnsi" w:cstheme="majorHAnsi"/>
          <w:b/>
          <w:bCs/>
          <w:u w:val="single"/>
        </w:rPr>
      </w:pPr>
      <w:r w:rsidRPr="006C3572">
        <w:rPr>
          <w:rFonts w:asciiTheme="majorHAnsi" w:hAnsiTheme="majorHAnsi" w:cstheme="majorHAnsi"/>
          <w:b/>
          <w:bCs/>
          <w:u w:val="single"/>
        </w:rPr>
        <w:t xml:space="preserve">Vervanging van cassettes : </w:t>
      </w:r>
    </w:p>
    <w:p w14:paraId="5730EA13" w14:textId="77777777" w:rsidR="00523D20" w:rsidRPr="006C3572" w:rsidRDefault="00D431C8">
      <w:pPr>
        <w:pStyle w:val="Lijstalinea"/>
        <w:rPr>
          <w:rFonts w:asciiTheme="majorHAnsi" w:hAnsiTheme="majorHAnsi" w:cstheme="majorHAnsi"/>
          <w:lang w:val="nl-NL"/>
        </w:rPr>
      </w:pPr>
      <w:r w:rsidRPr="006C3572">
        <w:rPr>
          <w:rFonts w:asciiTheme="majorHAnsi" w:hAnsiTheme="majorHAnsi" w:cstheme="majorHAnsi"/>
          <w:lang w:val="nl-NL"/>
        </w:rPr>
        <w:t>H</w:t>
      </w:r>
      <w:r w:rsidRPr="006C3572">
        <w:rPr>
          <w:rFonts w:asciiTheme="majorHAnsi" w:hAnsiTheme="majorHAnsi" w:cstheme="majorHAnsi"/>
          <w:lang w:val="nl-NL"/>
        </w:rPr>
        <w:t>et ophangsysteem laat toe dat cassettes individueel uitneembaar en vervangbaar zijn zonder het volledig demonteren van volledige rijen of kolommen van cassettes.</w:t>
      </w:r>
    </w:p>
    <w:p w14:paraId="0A90B605" w14:textId="77777777" w:rsidR="00523D20" w:rsidRPr="006C3572" w:rsidRDefault="00523D20">
      <w:pPr>
        <w:pStyle w:val="Lijstalinea"/>
        <w:rPr>
          <w:rFonts w:asciiTheme="majorHAnsi" w:hAnsiTheme="majorHAnsi" w:cstheme="majorHAnsi"/>
          <w:b/>
          <w:bCs/>
          <w:u w:val="single"/>
        </w:rPr>
      </w:pPr>
    </w:p>
    <w:p w14:paraId="5951C432" w14:textId="77777777" w:rsidR="00523D20" w:rsidRPr="006C3572" w:rsidRDefault="00523D20">
      <w:pPr>
        <w:rPr>
          <w:rFonts w:asciiTheme="majorHAnsi" w:hAnsiTheme="majorHAnsi" w:cstheme="majorHAnsi"/>
          <w:b/>
          <w:bCs/>
          <w:u w:val="single"/>
          <w:lang w:val="nl-NL"/>
        </w:rPr>
      </w:pPr>
    </w:p>
    <w:p w14:paraId="30E086E9" w14:textId="77777777" w:rsidR="00523D20" w:rsidRPr="006C3572" w:rsidRDefault="00D431C8">
      <w:pPr>
        <w:rPr>
          <w:rFonts w:asciiTheme="majorHAnsi" w:hAnsiTheme="majorHAnsi" w:cstheme="majorHAnsi"/>
          <w:b/>
          <w:bCs/>
          <w:u w:val="single"/>
          <w:lang w:val="nl-NL"/>
        </w:rPr>
      </w:pPr>
      <w:bookmarkStart w:id="4" w:name="_Hlk119857321"/>
      <w:r w:rsidRPr="006C3572">
        <w:rPr>
          <w:rFonts w:asciiTheme="majorHAnsi" w:hAnsiTheme="majorHAnsi" w:cstheme="majorHAnsi"/>
          <w:b/>
          <w:bCs/>
          <w:u w:val="single"/>
          <w:lang w:val="nl-NL"/>
        </w:rPr>
        <w:t>GEVEL-AFWERKPROFIELEN :</w:t>
      </w:r>
    </w:p>
    <w:p w14:paraId="2C8A1618" w14:textId="33464040" w:rsidR="00523D20" w:rsidRPr="006C3572" w:rsidRDefault="00D431C8">
      <w:pPr>
        <w:pStyle w:val="Lijstalinea"/>
        <w:numPr>
          <w:ilvl w:val="0"/>
          <w:numId w:val="1"/>
        </w:numPr>
        <w:rPr>
          <w:rFonts w:asciiTheme="majorHAnsi" w:hAnsiTheme="majorHAnsi" w:cstheme="majorHAnsi"/>
        </w:rPr>
      </w:pPr>
      <w:r w:rsidRPr="006C3572">
        <w:rPr>
          <w:rFonts w:asciiTheme="majorHAnsi" w:hAnsiTheme="majorHAnsi" w:cstheme="majorHAnsi"/>
          <w:lang w:val="nl-NL"/>
        </w:rPr>
        <w:t>Details aan dakranden (muurkappen), dagkanten en dorpels dienen opg</w:t>
      </w:r>
      <w:r w:rsidRPr="006C3572">
        <w:rPr>
          <w:rFonts w:asciiTheme="majorHAnsi" w:hAnsiTheme="majorHAnsi" w:cstheme="majorHAnsi"/>
          <w:lang w:val="nl-NL"/>
        </w:rPr>
        <w:t>enomen te worden als afzonderlijke posten en zijn niet inbegrepen in de hoeveelheden van de cassettes</w:t>
      </w:r>
      <w:r w:rsidR="00F6600A">
        <w:rPr>
          <w:rFonts w:asciiTheme="majorHAnsi" w:hAnsiTheme="majorHAnsi" w:cstheme="majorHAnsi"/>
          <w:lang w:val="nl-NL"/>
        </w:rPr>
        <w:t>.</w:t>
      </w:r>
    </w:p>
    <w:p w14:paraId="487E71D5" w14:textId="291BAF84" w:rsidR="00523D20" w:rsidRPr="006C3572" w:rsidRDefault="00D431C8">
      <w:pPr>
        <w:pStyle w:val="Lijstalinea"/>
        <w:numPr>
          <w:ilvl w:val="0"/>
          <w:numId w:val="1"/>
        </w:numPr>
        <w:rPr>
          <w:rFonts w:asciiTheme="majorHAnsi" w:hAnsiTheme="majorHAnsi" w:cstheme="majorHAnsi"/>
        </w:rPr>
      </w:pPr>
      <w:r w:rsidRPr="006C3572">
        <w:rPr>
          <w:rFonts w:asciiTheme="majorHAnsi" w:hAnsiTheme="majorHAnsi" w:cstheme="majorHAnsi"/>
          <w:lang w:val="nl-NL"/>
        </w:rPr>
        <w:t>Hoeken : buiten- en binnenhoeken worden uitgevoerd met op maat geplooide hoekafwerkprofielen en maken steeds integraal deel uit van het cassettesysteem</w:t>
      </w:r>
      <w:r w:rsidR="00F6600A">
        <w:rPr>
          <w:rFonts w:asciiTheme="majorHAnsi" w:hAnsiTheme="majorHAnsi" w:cstheme="majorHAnsi"/>
          <w:lang w:val="nl-NL"/>
        </w:rPr>
        <w:t>.</w:t>
      </w:r>
    </w:p>
    <w:p w14:paraId="5702F0D6" w14:textId="77777777" w:rsidR="00605730" w:rsidRPr="006C3572" w:rsidRDefault="00605730" w:rsidP="00605730">
      <w:pPr>
        <w:pStyle w:val="Lijstalinea"/>
        <w:rPr>
          <w:rFonts w:asciiTheme="majorHAnsi" w:hAnsiTheme="majorHAnsi" w:cstheme="majorHAnsi"/>
        </w:rPr>
      </w:pPr>
    </w:p>
    <w:bookmarkEnd w:id="4"/>
    <w:p w14:paraId="18CE7FEB" w14:textId="262933BF" w:rsidR="00605730" w:rsidRDefault="00605730">
      <w:pPr>
        <w:rPr>
          <w:rFonts w:asciiTheme="majorHAnsi" w:hAnsiTheme="majorHAnsi" w:cstheme="majorHAnsi"/>
          <w:lang w:val="nl-NL"/>
        </w:rPr>
      </w:pPr>
    </w:p>
    <w:p w14:paraId="15B2E33B" w14:textId="77777777" w:rsidR="00F6600A" w:rsidRPr="006C3572" w:rsidRDefault="00F6600A">
      <w:pPr>
        <w:rPr>
          <w:rFonts w:asciiTheme="majorHAnsi" w:hAnsiTheme="majorHAnsi" w:cstheme="majorHAnsi"/>
          <w:lang w:val="nl-NL"/>
        </w:rPr>
      </w:pPr>
    </w:p>
    <w:p w14:paraId="3292884B" w14:textId="77777777" w:rsidR="00523D20" w:rsidRPr="006C3572" w:rsidRDefault="00D431C8">
      <w:pPr>
        <w:rPr>
          <w:rFonts w:asciiTheme="majorHAnsi" w:hAnsiTheme="majorHAnsi" w:cstheme="majorHAnsi"/>
          <w:b/>
          <w:bCs/>
          <w:u w:val="single"/>
          <w:lang w:val="nl-NL"/>
        </w:rPr>
      </w:pPr>
      <w:bookmarkStart w:id="5" w:name="_Hlk126760738"/>
      <w:r w:rsidRPr="006C3572">
        <w:rPr>
          <w:rFonts w:asciiTheme="majorHAnsi" w:hAnsiTheme="majorHAnsi" w:cstheme="majorHAnsi"/>
          <w:b/>
          <w:bCs/>
          <w:u w:val="single"/>
          <w:lang w:val="nl-NL"/>
        </w:rPr>
        <w:lastRenderedPageBreak/>
        <w:t>MILIEUASPECTEN :</w:t>
      </w:r>
    </w:p>
    <w:p w14:paraId="3A8379D7" w14:textId="075CA9B4" w:rsidR="00523D20" w:rsidRPr="006C3572" w:rsidRDefault="00D431C8" w:rsidP="00912985">
      <w:pPr>
        <w:pStyle w:val="Lijstalinea"/>
        <w:numPr>
          <w:ilvl w:val="0"/>
          <w:numId w:val="1"/>
        </w:numPr>
        <w:rPr>
          <w:rFonts w:asciiTheme="majorHAnsi" w:hAnsiTheme="majorHAnsi" w:cstheme="majorHAnsi"/>
          <w:lang w:val="nl-NL"/>
        </w:rPr>
      </w:pPr>
      <w:r w:rsidRPr="006C3572">
        <w:rPr>
          <w:rFonts w:asciiTheme="majorHAnsi" w:hAnsiTheme="majorHAnsi" w:cstheme="majorHAnsi"/>
          <w:lang w:val="nl-NL"/>
        </w:rPr>
        <w:t>De aluminium platen en profielen worden grotendeels vervaardigd met gerecycleerd aluminium. De volledige productie van de cassettes inclusief het poederlakken wordt uitgevoerd in België om de CO2-uitstoot te verminderen.</w:t>
      </w:r>
    </w:p>
    <w:p w14:paraId="6DF0CF35" w14:textId="6ACF2D78" w:rsidR="00912985" w:rsidRPr="006C3572" w:rsidRDefault="00912985" w:rsidP="00912985">
      <w:pPr>
        <w:pStyle w:val="Lijstalinea"/>
        <w:numPr>
          <w:ilvl w:val="0"/>
          <w:numId w:val="1"/>
        </w:numPr>
        <w:rPr>
          <w:rFonts w:asciiTheme="majorHAnsi" w:hAnsiTheme="majorHAnsi" w:cstheme="majorHAnsi"/>
          <w:lang w:val="nl-NL"/>
        </w:rPr>
      </w:pPr>
      <w:r w:rsidRPr="006C3572">
        <w:rPr>
          <w:rFonts w:asciiTheme="majorHAnsi" w:hAnsiTheme="majorHAnsi" w:cstheme="majorHAnsi"/>
          <w:lang w:val="nl-NL"/>
        </w:rPr>
        <w:t>Circulariteit: elke cassette en elk systeemonderdeel kan zonder beschadiging worden gedemonteerd en is met behoud van prestaties integraal herbruikbaar in andere projecten, of mits nieuwe laklaag, in het oorspronkelijke gevelvlak. Alle materialen kunnen worden gegraveerd of gemarkeerd t.b.v. hergebruik (identificatie, categorisatie en traceerbaarheid).</w:t>
      </w:r>
    </w:p>
    <w:p w14:paraId="4A4A189E" w14:textId="1E920071" w:rsidR="00912985" w:rsidRPr="006C3572" w:rsidRDefault="00912985" w:rsidP="00912985">
      <w:pPr>
        <w:pStyle w:val="Lijstalinea"/>
        <w:numPr>
          <w:ilvl w:val="0"/>
          <w:numId w:val="1"/>
        </w:numPr>
        <w:rPr>
          <w:rFonts w:asciiTheme="majorHAnsi" w:hAnsiTheme="majorHAnsi" w:cstheme="majorHAnsi"/>
          <w:lang w:val="nl-NL"/>
        </w:rPr>
      </w:pPr>
      <w:r w:rsidRPr="006C3572">
        <w:rPr>
          <w:rFonts w:asciiTheme="majorHAnsi" w:hAnsiTheme="majorHAnsi" w:cstheme="majorHAnsi"/>
          <w:lang w:val="nl-NL"/>
        </w:rPr>
        <w:t xml:space="preserve">CO2- en energieverbruik: minstens 2/3 van het primaire aluminium dat wordt gebruikt ter vervaardiging van onze </w:t>
      </w:r>
      <w:proofErr w:type="spellStart"/>
      <w:r w:rsidRPr="006C3572">
        <w:rPr>
          <w:rFonts w:asciiTheme="majorHAnsi" w:hAnsiTheme="majorHAnsi" w:cstheme="majorHAnsi"/>
          <w:lang w:val="nl-NL"/>
        </w:rPr>
        <w:t>Aluset</w:t>
      </w:r>
      <w:proofErr w:type="spellEnd"/>
      <w:r w:rsidRPr="006C3572">
        <w:rPr>
          <w:rFonts w:asciiTheme="majorHAnsi" w:hAnsiTheme="majorHAnsi" w:cstheme="majorHAnsi"/>
          <w:lang w:val="nl-NL"/>
        </w:rPr>
        <w:t xml:space="preserve">-cassettes wordt gewonnen zonder uitstoot, m.n. op basis van waterkracht-, wind- en zonne-energie. Daarnaast zetten we zo veel mogelijk in op gerecycleerd en low-carbon aluminium. De temperaturen van de lakovens en het waterverbruik zijn voorwerp van voortdurende monitoring en energiebesparing. Het volledige productieproces vindt plaats in België. </w:t>
      </w:r>
    </w:p>
    <w:p w14:paraId="179F42B0" w14:textId="12E357CD" w:rsidR="00912985" w:rsidRPr="006C3572" w:rsidRDefault="00912985" w:rsidP="00912985">
      <w:pPr>
        <w:pStyle w:val="Lijstalinea"/>
        <w:numPr>
          <w:ilvl w:val="0"/>
          <w:numId w:val="1"/>
        </w:numPr>
        <w:rPr>
          <w:rFonts w:asciiTheme="majorHAnsi" w:hAnsiTheme="majorHAnsi" w:cstheme="majorHAnsi"/>
          <w:lang w:val="nl-NL"/>
        </w:rPr>
      </w:pPr>
      <w:r w:rsidRPr="006C3572">
        <w:rPr>
          <w:rFonts w:asciiTheme="majorHAnsi" w:hAnsiTheme="majorHAnsi" w:cstheme="majorHAnsi"/>
          <w:lang w:val="nl-NL"/>
        </w:rPr>
        <w:t xml:space="preserve">Lakwerk: alle </w:t>
      </w:r>
      <w:proofErr w:type="spellStart"/>
      <w:r w:rsidRPr="006C3572">
        <w:rPr>
          <w:rFonts w:asciiTheme="majorHAnsi" w:hAnsiTheme="majorHAnsi" w:cstheme="majorHAnsi"/>
          <w:lang w:val="nl-NL"/>
        </w:rPr>
        <w:t>gepoederlakte</w:t>
      </w:r>
      <w:proofErr w:type="spellEnd"/>
      <w:r w:rsidRPr="006C3572">
        <w:rPr>
          <w:rFonts w:asciiTheme="majorHAnsi" w:hAnsiTheme="majorHAnsi" w:cstheme="majorHAnsi"/>
          <w:lang w:val="nl-NL"/>
        </w:rPr>
        <w:t xml:space="preserve"> </w:t>
      </w:r>
      <w:proofErr w:type="spellStart"/>
      <w:r w:rsidRPr="006C3572">
        <w:rPr>
          <w:rFonts w:asciiTheme="majorHAnsi" w:hAnsiTheme="majorHAnsi" w:cstheme="majorHAnsi"/>
          <w:lang w:val="nl-NL"/>
        </w:rPr>
        <w:t>Aluset</w:t>
      </w:r>
      <w:proofErr w:type="spellEnd"/>
      <w:r w:rsidRPr="006C3572">
        <w:rPr>
          <w:rFonts w:asciiTheme="majorHAnsi" w:hAnsiTheme="majorHAnsi" w:cstheme="majorHAnsi"/>
          <w:lang w:val="nl-NL"/>
        </w:rPr>
        <w:t xml:space="preserve">-profielen zijn </w:t>
      </w:r>
      <w:proofErr w:type="spellStart"/>
      <w:r w:rsidRPr="006C3572">
        <w:rPr>
          <w:rFonts w:asciiTheme="majorHAnsi" w:hAnsiTheme="majorHAnsi" w:cstheme="majorHAnsi"/>
          <w:lang w:val="nl-NL"/>
        </w:rPr>
        <w:t>Qualicoat</w:t>
      </w:r>
      <w:proofErr w:type="spellEnd"/>
      <w:r w:rsidRPr="006C3572">
        <w:rPr>
          <w:rFonts w:asciiTheme="majorHAnsi" w:hAnsiTheme="majorHAnsi" w:cstheme="majorHAnsi"/>
          <w:lang w:val="nl-NL"/>
        </w:rPr>
        <w:t xml:space="preserve"> of </w:t>
      </w:r>
      <w:proofErr w:type="spellStart"/>
      <w:r w:rsidRPr="006C3572">
        <w:rPr>
          <w:rFonts w:asciiTheme="majorHAnsi" w:hAnsiTheme="majorHAnsi" w:cstheme="majorHAnsi"/>
          <w:lang w:val="nl-NL"/>
        </w:rPr>
        <w:t>Qualanod</w:t>
      </w:r>
      <w:proofErr w:type="spellEnd"/>
      <w:r w:rsidRPr="006C3572">
        <w:rPr>
          <w:rFonts w:asciiTheme="majorHAnsi" w:hAnsiTheme="majorHAnsi" w:cstheme="majorHAnsi"/>
          <w:lang w:val="nl-NL"/>
        </w:rPr>
        <w:t xml:space="preserve">-gegarandeerd. Deze standaard waarborgt een maximale duurzaamheid van de coating. Specifieke ingrepen in de voorbehandeling garanderen dat het kwaliteitsniveau van gelakt gerecycleerd aluminium niet verschilt van primair aluminium. </w:t>
      </w:r>
    </w:p>
    <w:p w14:paraId="60E609B7" w14:textId="5C3E17AC" w:rsidR="00523D20" w:rsidRPr="006C3572" w:rsidRDefault="00912985" w:rsidP="00912985">
      <w:pPr>
        <w:pStyle w:val="Lijstalinea"/>
        <w:numPr>
          <w:ilvl w:val="0"/>
          <w:numId w:val="1"/>
        </w:numPr>
        <w:rPr>
          <w:rFonts w:asciiTheme="majorHAnsi" w:hAnsiTheme="majorHAnsi" w:cstheme="majorHAnsi"/>
          <w:lang w:val="nl-NL"/>
        </w:rPr>
      </w:pPr>
      <w:r w:rsidRPr="006C3572">
        <w:rPr>
          <w:rFonts w:asciiTheme="majorHAnsi" w:hAnsiTheme="majorHAnsi" w:cstheme="majorHAnsi"/>
          <w:lang w:val="nl-NL"/>
        </w:rPr>
        <w:t xml:space="preserve">End of life: elk afzonderlijk onderdeel van het </w:t>
      </w:r>
      <w:proofErr w:type="spellStart"/>
      <w:r w:rsidRPr="006C3572">
        <w:rPr>
          <w:rFonts w:asciiTheme="majorHAnsi" w:hAnsiTheme="majorHAnsi" w:cstheme="majorHAnsi"/>
          <w:lang w:val="nl-NL"/>
        </w:rPr>
        <w:t>Aluset</w:t>
      </w:r>
      <w:proofErr w:type="spellEnd"/>
      <w:r w:rsidRPr="006C3572">
        <w:rPr>
          <w:rFonts w:asciiTheme="majorHAnsi" w:hAnsiTheme="majorHAnsi" w:cstheme="majorHAnsi"/>
          <w:lang w:val="nl-NL"/>
        </w:rPr>
        <w:t xml:space="preserve">-systeem (aluminium cassettes, uitlijning en bevestigingsmaterialen) is eenvoudig en volledig te scheiden en 100% </w:t>
      </w:r>
      <w:proofErr w:type="spellStart"/>
      <w:r w:rsidRPr="006C3572">
        <w:rPr>
          <w:rFonts w:asciiTheme="majorHAnsi" w:hAnsiTheme="majorHAnsi" w:cstheme="majorHAnsi"/>
          <w:lang w:val="nl-NL"/>
        </w:rPr>
        <w:t>recycleerbaar</w:t>
      </w:r>
      <w:proofErr w:type="spellEnd"/>
      <w:r w:rsidRPr="006C3572">
        <w:rPr>
          <w:rFonts w:asciiTheme="majorHAnsi" w:hAnsiTheme="majorHAnsi" w:cstheme="majorHAnsi"/>
          <w:lang w:val="nl-NL"/>
        </w:rPr>
        <w:t>, zonder waardeverlies.</w:t>
      </w:r>
    </w:p>
    <w:bookmarkEnd w:id="5"/>
    <w:p w14:paraId="164BF8D7" w14:textId="059D1EA9" w:rsidR="00523D20" w:rsidRPr="006C3572" w:rsidRDefault="00523D20">
      <w:pPr>
        <w:rPr>
          <w:rFonts w:asciiTheme="majorHAnsi" w:hAnsiTheme="majorHAnsi" w:cstheme="majorHAnsi"/>
          <w:lang w:val="nl-NL"/>
        </w:rPr>
      </w:pPr>
    </w:p>
    <w:sectPr w:rsidR="00523D20" w:rsidRPr="006C357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15D4" w14:textId="77777777" w:rsidR="009C0332" w:rsidRDefault="009C0332">
      <w:pPr>
        <w:spacing w:after="0" w:line="240" w:lineRule="auto"/>
      </w:pPr>
      <w:r>
        <w:separator/>
      </w:r>
    </w:p>
  </w:endnote>
  <w:endnote w:type="continuationSeparator" w:id="0">
    <w:p w14:paraId="6EE61329" w14:textId="77777777" w:rsidR="009C0332" w:rsidRDefault="009C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ACB5" w14:textId="77777777" w:rsidR="009C0332" w:rsidRDefault="009C0332">
      <w:pPr>
        <w:spacing w:after="0" w:line="240" w:lineRule="auto"/>
      </w:pPr>
      <w:r>
        <w:rPr>
          <w:color w:val="000000"/>
        </w:rPr>
        <w:separator/>
      </w:r>
    </w:p>
  </w:footnote>
  <w:footnote w:type="continuationSeparator" w:id="0">
    <w:p w14:paraId="590D0FBA" w14:textId="77777777" w:rsidR="009C0332" w:rsidRDefault="009C0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4047A"/>
    <w:multiLevelType w:val="multilevel"/>
    <w:tmpl w:val="C0F616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076D35"/>
    <w:multiLevelType w:val="multilevel"/>
    <w:tmpl w:val="949E01A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16677086">
    <w:abstractNumId w:val="1"/>
  </w:num>
  <w:num w:numId="2" w16cid:durableId="208286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20"/>
    <w:rsid w:val="000530BF"/>
    <w:rsid w:val="000A7DA5"/>
    <w:rsid w:val="000B3186"/>
    <w:rsid w:val="000B75ED"/>
    <w:rsid w:val="00107E2A"/>
    <w:rsid w:val="001C1889"/>
    <w:rsid w:val="001C2A0F"/>
    <w:rsid w:val="002475CB"/>
    <w:rsid w:val="002B4F9E"/>
    <w:rsid w:val="002B4FF9"/>
    <w:rsid w:val="002E3134"/>
    <w:rsid w:val="00314EFF"/>
    <w:rsid w:val="00361107"/>
    <w:rsid w:val="003640D2"/>
    <w:rsid w:val="00371A4E"/>
    <w:rsid w:val="00403F35"/>
    <w:rsid w:val="00447CA8"/>
    <w:rsid w:val="00457D73"/>
    <w:rsid w:val="004D58EE"/>
    <w:rsid w:val="00523D20"/>
    <w:rsid w:val="00582266"/>
    <w:rsid w:val="005850A8"/>
    <w:rsid w:val="005B5C2A"/>
    <w:rsid w:val="005C06C7"/>
    <w:rsid w:val="005C4C70"/>
    <w:rsid w:val="00605730"/>
    <w:rsid w:val="00610445"/>
    <w:rsid w:val="0063429F"/>
    <w:rsid w:val="006C3572"/>
    <w:rsid w:val="007012FC"/>
    <w:rsid w:val="00796101"/>
    <w:rsid w:val="007B13B1"/>
    <w:rsid w:val="00811551"/>
    <w:rsid w:val="00817D2F"/>
    <w:rsid w:val="00831E83"/>
    <w:rsid w:val="00844B05"/>
    <w:rsid w:val="00861916"/>
    <w:rsid w:val="00877052"/>
    <w:rsid w:val="008E3EE6"/>
    <w:rsid w:val="00906BB0"/>
    <w:rsid w:val="00912985"/>
    <w:rsid w:val="00916922"/>
    <w:rsid w:val="00980FD8"/>
    <w:rsid w:val="009C0332"/>
    <w:rsid w:val="00A57489"/>
    <w:rsid w:val="00A76D95"/>
    <w:rsid w:val="00A81A9E"/>
    <w:rsid w:val="00AA12BC"/>
    <w:rsid w:val="00B62D44"/>
    <w:rsid w:val="00B84606"/>
    <w:rsid w:val="00B87163"/>
    <w:rsid w:val="00BA2CFB"/>
    <w:rsid w:val="00BB08E6"/>
    <w:rsid w:val="00C66E8A"/>
    <w:rsid w:val="00C67E4D"/>
    <w:rsid w:val="00CA6004"/>
    <w:rsid w:val="00CC68FE"/>
    <w:rsid w:val="00CE1C04"/>
    <w:rsid w:val="00D23375"/>
    <w:rsid w:val="00D354A3"/>
    <w:rsid w:val="00D431C8"/>
    <w:rsid w:val="00D7508B"/>
    <w:rsid w:val="00D829F1"/>
    <w:rsid w:val="00DE6358"/>
    <w:rsid w:val="00E27125"/>
    <w:rsid w:val="00E31DDF"/>
    <w:rsid w:val="00E57760"/>
    <w:rsid w:val="00E621DF"/>
    <w:rsid w:val="00EC779D"/>
    <w:rsid w:val="00EF29A4"/>
    <w:rsid w:val="00F6600A"/>
    <w:rsid w:val="00F81711"/>
    <w:rsid w:val="00FC1215"/>
    <w:rsid w:val="00FE655E"/>
    <w:rsid w:val="00FF30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33D5"/>
  <w15:docId w15:val="{D97804FB-C26B-408A-81C7-130D3A0F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0445"/>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pPr>
      <w:ind w:left="720"/>
    </w:pPr>
  </w:style>
  <w:style w:type="paragraph" w:styleId="HTML-voorafopgemaakt">
    <w:name w:val="HTML Preformatted"/>
    <w:basedOn w:val="Standaard"/>
    <w:link w:val="HTML-voorafopgemaaktChar"/>
    <w:uiPriority w:val="99"/>
    <w:semiHidden/>
    <w:unhideWhenUsed/>
    <w:rsid w:val="005C4C70"/>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5C4C7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7201">
      <w:bodyDiv w:val="1"/>
      <w:marLeft w:val="0"/>
      <w:marRight w:val="0"/>
      <w:marTop w:val="0"/>
      <w:marBottom w:val="0"/>
      <w:divBdr>
        <w:top w:val="none" w:sz="0" w:space="0" w:color="auto"/>
        <w:left w:val="none" w:sz="0" w:space="0" w:color="auto"/>
        <w:bottom w:val="none" w:sz="0" w:space="0" w:color="auto"/>
        <w:right w:val="none" w:sz="0" w:space="0" w:color="auto"/>
      </w:divBdr>
    </w:div>
    <w:div w:id="866991438">
      <w:bodyDiv w:val="1"/>
      <w:marLeft w:val="0"/>
      <w:marRight w:val="0"/>
      <w:marTop w:val="0"/>
      <w:marBottom w:val="0"/>
      <w:divBdr>
        <w:top w:val="none" w:sz="0" w:space="0" w:color="auto"/>
        <w:left w:val="none" w:sz="0" w:space="0" w:color="auto"/>
        <w:bottom w:val="none" w:sz="0" w:space="0" w:color="auto"/>
        <w:right w:val="none" w:sz="0" w:space="0" w:color="auto"/>
      </w:divBdr>
    </w:div>
    <w:div w:id="163991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F2C32676B3784F83B8F7B501AD5DDE" ma:contentTypeVersion="14" ma:contentTypeDescription="Een nieuw document maken." ma:contentTypeScope="" ma:versionID="7e9967e2b7991690cb48efb664be3fa0">
  <xsd:schema xmlns:xsd="http://www.w3.org/2001/XMLSchema" xmlns:xs="http://www.w3.org/2001/XMLSchema" xmlns:p="http://schemas.microsoft.com/office/2006/metadata/properties" xmlns:ns2="3ba8391a-aaf4-4b30-841f-05bbc4073dd2" xmlns:ns3="d40aff03-bf79-4932-a02f-2879af1caaca" targetNamespace="http://schemas.microsoft.com/office/2006/metadata/properties" ma:root="true" ma:fieldsID="21fe387e2a0d5ab7162862b928d1eb88" ns2:_="" ns3:_="">
    <xsd:import namespace="3ba8391a-aaf4-4b30-841f-05bbc4073dd2"/>
    <xsd:import namespace="d40aff03-bf79-4932-a02f-2879af1caa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8391a-aaf4-4b30-841f-05bbc4073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61ca3b8-377b-4723-956a-a2ad228b24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0aff03-bf79-4932-a02f-2879af1caac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2d2f9d1-5c22-444a-bc0e-79c83fe06505}" ma:internalName="TaxCatchAll" ma:showField="CatchAllData" ma:web="d40aff03-bf79-4932-a02f-2879af1ca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87DD2F-3565-45A6-B447-44B73EB9D1F8}">
  <ds:schemaRefs>
    <ds:schemaRef ds:uri="http://schemas.microsoft.com/sharepoint/v3/contenttype/forms"/>
  </ds:schemaRefs>
</ds:datastoreItem>
</file>

<file path=customXml/itemProps2.xml><?xml version="1.0" encoding="utf-8"?>
<ds:datastoreItem xmlns:ds="http://schemas.openxmlformats.org/officeDocument/2006/customXml" ds:itemID="{00E583B0-318B-4FDF-92AB-0F6E20F7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8391a-aaf4-4b30-841f-05bbc4073dd2"/>
    <ds:schemaRef ds:uri="d40aff03-bf79-4932-a02f-2879af1ca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Pages>
  <Words>1217</Words>
  <Characters>6694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luc@happyweekends.be</dc:creator>
  <dc:description/>
  <cp:lastModifiedBy>Caroline Broeckx | Aluservice</cp:lastModifiedBy>
  <cp:revision>48</cp:revision>
  <cp:lastPrinted>2023-02-08T09:36:00Z</cp:lastPrinted>
  <dcterms:created xsi:type="dcterms:W3CDTF">2022-10-28T14:33:00Z</dcterms:created>
  <dcterms:modified xsi:type="dcterms:W3CDTF">2023-03-08T14:36:00Z</dcterms:modified>
</cp:coreProperties>
</file>